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e7130ddab7e3cfa8a0a7b6db975720f86aecde7"/>
    <w:p>
      <w:pPr>
        <w:pStyle w:val="Heading1"/>
      </w:pPr>
      <w:r>
        <w:t xml:space="preserve">Abstract Academic: The Role of a Computer Engineer in Brazil São Paulo</w:t>
      </w:r>
    </w:p>
    <w:p>
      <w:pPr>
        <w:pStyle w:val="FirstParagraph"/>
      </w:pPr>
      <w:r>
        <w:t xml:space="preserve">The role of a</w:t>
      </w:r>
      <w:r>
        <w:t xml:space="preserve"> </w:t>
      </w:r>
      <w:r>
        <w:rPr>
          <w:bCs/>
          <w:b/>
        </w:rPr>
        <w:t xml:space="preserve">Computer Engineer</w:t>
      </w:r>
      <w:r>
        <w:t xml:space="preserve"> </w:t>
      </w:r>
      <w:r>
        <w:t xml:space="preserve">has become increasingly pivotal in shaping the technological landscape of modern societies, and this is particularly evident in the context of</w:t>
      </w:r>
      <w:r>
        <w:t xml:space="preserve"> </w:t>
      </w:r>
      <w:r>
        <w:rPr>
          <w:bCs/>
          <w:b/>
        </w:rPr>
        <w:t xml:space="preserve">Brazil São Paulo</w:t>
      </w:r>
      <w:r>
        <w:t xml:space="preserve">, a region renowned for its economic dynamism, innovation hubs, and global connectivity. As one of the most populous and industrialized states in Brazil, São Paulo serves as a critical epicenter for technological advancement, where the demands of industries ranging from information technology (IT) to manufacturing require professionals with specialized expertise in computer engineering. This abstract explores the academic and professional dimensions of</w:t>
      </w:r>
      <w:r>
        <w:t xml:space="preserve"> </w:t>
      </w:r>
      <w:r>
        <w:rPr>
          <w:bCs/>
          <w:b/>
        </w:rPr>
        <w:t xml:space="preserve">Computer Engineer</w:t>
      </w:r>
      <w:r>
        <w:t xml:space="preserve"> </w:t>
      </w:r>
      <w:r>
        <w:t xml:space="preserve">education and practice within</w:t>
      </w:r>
      <w:r>
        <w:t xml:space="preserve"> </w:t>
      </w:r>
      <w:r>
        <w:rPr>
          <w:bCs/>
          <w:b/>
        </w:rPr>
        <w:t xml:space="preserve">Brazil São Paulo</w:t>
      </w:r>
      <w:r>
        <w:t xml:space="preserve">, emphasizing its significance in addressing regional challenges while aligning with global technological trends.</w:t>
      </w:r>
    </w:p>
    <w:bookmarkStart w:id="20" w:name="Xe692f359a05b962bc784da4cdca637d24403c92"/>
    <w:p>
      <w:pPr>
        <w:pStyle w:val="Heading2"/>
      </w:pPr>
      <w:r>
        <w:t xml:space="preserve">The Academic Foundations of a Computer Engineer in Brazil São Paulo</w:t>
      </w:r>
    </w:p>
    <w:p>
      <w:pPr>
        <w:pStyle w:val="FirstParagraph"/>
      </w:pPr>
      <w:r>
        <w:t xml:space="preserve">In the academic context, the training of a</w:t>
      </w:r>
      <w:r>
        <w:t xml:space="preserve"> </w:t>
      </w:r>
      <w:r>
        <w:rPr>
          <w:bCs/>
          <w:b/>
        </w:rPr>
        <w:t xml:space="preserve">Computer Engineer</w:t>
      </w:r>
      <w:r>
        <w:t xml:space="preserve"> </w:t>
      </w:r>
      <w:r>
        <w:t xml:space="preserve">in</w:t>
      </w:r>
      <w:r>
        <w:t xml:space="preserve"> </w:t>
      </w:r>
      <w:r>
        <w:rPr>
          <w:bCs/>
          <w:b/>
        </w:rPr>
        <w:t xml:space="preserve">Brazil São Paulo</w:t>
      </w:r>
      <w:r>
        <w:t xml:space="preserve"> </w:t>
      </w:r>
      <w:r>
        <w:t xml:space="preserve">is deeply intertwined with the region's commitment to fostering innovation and technical excellence. Institutions such as the University of São Paulo (USP), Instituto Tecnológico de Aeronáutica (ITA), and Fundação Getúlio Vargas (FGV) offer rigorous undergraduate and postgraduate programs that equip students with advanced knowledge in software development, hardware design, artificial intelligence (AI), cybersecurity, and data science. These programs are designed to meet the evolving needs of São Paulo's diverse sectors, including finance, healthcare, telecommunications, and smart city initiatives. The curriculum often integrates hands-on projects with industry partnerships to ensure graduates are prepared for real-world challenges in a competitive global market.</w:t>
      </w:r>
    </w:p>
    <w:p>
      <w:pPr>
        <w:pStyle w:val="BodyText"/>
      </w:pPr>
      <w:r>
        <w:t xml:space="preserve">A key aspect of academic training in</w:t>
      </w:r>
      <w:r>
        <w:t xml:space="preserve"> </w:t>
      </w:r>
      <w:r>
        <w:rPr>
          <w:bCs/>
          <w:b/>
        </w:rPr>
        <w:t xml:space="preserve">Brazil São Paulo</w:t>
      </w:r>
      <w:r>
        <w:t xml:space="preserve"> </w:t>
      </w:r>
      <w:r>
        <w:t xml:space="preserve">is the emphasis on interdisciplinary learning. Computer engineers are encouraged to collaborate with experts in fields such as mathematics, physics, and business administration to develop solutions that bridge technological innovation with practical applications. For instance, projects focused on IoT (Internet of Things) for urban mobility or AI-driven healthcare diagnostics exemplify this interdisciplinary approach. Such initiatives not only enhance the employability of graduates but also contribute to São Paulo's reputation as a leader in sustainable and inclusive technology.</w:t>
      </w:r>
    </w:p>
    <w:bookmarkEnd w:id="20"/>
    <w:bookmarkStart w:id="21" w:name="Xa2c6567b5f9408d0951cd7c5870b8e120c03693"/>
    <w:p>
      <w:pPr>
        <w:pStyle w:val="Heading2"/>
      </w:pPr>
      <w:r>
        <w:t xml:space="preserve">The Professional Landscape of Computer Engineers in Brazil São Paulo</w:t>
      </w:r>
    </w:p>
    <w:p>
      <w:pPr>
        <w:pStyle w:val="FirstParagraph"/>
      </w:pPr>
      <w:r>
        <w:t xml:space="preserve">The professional domain of a</w:t>
      </w:r>
      <w:r>
        <w:t xml:space="preserve"> </w:t>
      </w:r>
      <w:r>
        <w:rPr>
          <w:bCs/>
          <w:b/>
        </w:rPr>
        <w:t xml:space="preserve">Computer Engineer</w:t>
      </w:r>
      <w:r>
        <w:t xml:space="preserve"> </w:t>
      </w:r>
      <w:r>
        <w:t xml:space="preserve">in</w:t>
      </w:r>
      <w:r>
        <w:t xml:space="preserve"> </w:t>
      </w:r>
      <w:r>
        <w:rPr>
          <w:bCs/>
          <w:b/>
        </w:rPr>
        <w:t xml:space="preserve">Brazil São Paulo</w:t>
      </w:r>
      <w:r>
        <w:t xml:space="preserve"> </w:t>
      </w:r>
      <w:r>
        <w:t xml:space="preserve">is characterized by both opportunities and challenges. As the state's economy continues to grow, so does the demand for skilled professionals who can drive digital transformation across industries. Companies like IBM, Microsoft, and local startups such as Nubank and 99 have established a robust ecosystem in São Paulo, creating a fertile ground for employment. Computer engineers are tasked with roles ranging from software architecture and cloud computing to AI development and cybersecurity consulting.</w:t>
      </w:r>
    </w:p>
    <w:p>
      <w:pPr>
        <w:pStyle w:val="BodyText"/>
      </w:pPr>
      <w:r>
        <w:t xml:space="preserve">However, the profession also faces unique challenges. The rapid pace of technological evolution requires continuous upskilling through certifications and professional development programs. Additionally, there is a pressing need to address disparities in access to technology across São Paulo's urban and rural areas. Computer engineers are increasingly called upon to design solutions that promote digital inclusion, such as low-cost computing devices for underserved communities or AI-driven platforms for educational access. This dual responsibility—to innovate and ensure equitable outcomes—defines the ethical framework within which</w:t>
      </w:r>
      <w:r>
        <w:t xml:space="preserve"> </w:t>
      </w:r>
      <w:r>
        <w:rPr>
          <w:bCs/>
          <w:b/>
        </w:rPr>
        <w:t xml:space="preserve">Computer Engineers</w:t>
      </w:r>
      <w:r>
        <w:t xml:space="preserve"> </w:t>
      </w:r>
      <w:r>
        <w:t xml:space="preserve">operate in</w:t>
      </w:r>
      <w:r>
        <w:t xml:space="preserve"> </w:t>
      </w:r>
      <w:r>
        <w:rPr>
          <w:bCs/>
          <w:b/>
        </w:rPr>
        <w:t xml:space="preserve">Brazil São Paulo</w:t>
      </w:r>
      <w:r>
        <w:t xml:space="preserve">.</w:t>
      </w:r>
    </w:p>
    <w:bookmarkEnd w:id="21"/>
    <w:bookmarkStart w:id="22" w:name="X6ed269fcbd17eabe098c6dd79e1ac0d6afe93f2"/>
    <w:p>
      <w:pPr>
        <w:pStyle w:val="Heading2"/>
      </w:pPr>
      <w:r>
        <w:t xml:space="preserve">Trends and Future Directions: Technology, Industry 4.0, and Sustainability</w:t>
      </w:r>
    </w:p>
    <w:p>
      <w:pPr>
        <w:pStyle w:val="FirstParagraph"/>
      </w:pPr>
      <w:r>
        <w:t xml:space="preserve">The integration of Industry 4.0 technologies—such as automation, robotics, and blockchain—is reshaping the role of a</w:t>
      </w:r>
      <w:r>
        <w:t xml:space="preserve"> </w:t>
      </w:r>
      <w:r>
        <w:rPr>
          <w:bCs/>
          <w:b/>
        </w:rPr>
        <w:t xml:space="preserve">Computer Engineer</w:t>
      </w:r>
      <w:r>
        <w:t xml:space="preserve"> </w:t>
      </w:r>
      <w:r>
        <w:t xml:space="preserve">in</w:t>
      </w:r>
      <w:r>
        <w:t xml:space="preserve"> </w:t>
      </w:r>
      <w:r>
        <w:rPr>
          <w:bCs/>
          <w:b/>
        </w:rPr>
        <w:t xml:space="preserve">Brazil São Paulo</w:t>
      </w:r>
      <w:r>
        <w:t xml:space="preserve">. These advancements are driving the need for engineers to specialize in areas like edge computing, quantum algorithms, and sustainable IT infrastructure. For example, São Paulo's automotive industry is leveraging AI-driven predictive maintenance systems to optimize production efficiency, while its agricultural sector is adopting precision farming technologies enabled by computer engineering.</w:t>
      </w:r>
    </w:p>
    <w:p>
      <w:pPr>
        <w:pStyle w:val="BodyText"/>
      </w:pPr>
      <w:r>
        <w:t xml:space="preserve">Sustainability has also emerged as a critical focus area. Computer engineers in</w:t>
      </w:r>
      <w:r>
        <w:t xml:space="preserve"> </w:t>
      </w:r>
      <w:r>
        <w:rPr>
          <w:bCs/>
          <w:b/>
        </w:rPr>
        <w:t xml:space="preserve">Brazil São Paulo</w:t>
      </w:r>
      <w:r>
        <w:t xml:space="preserve"> </w:t>
      </w:r>
      <w:r>
        <w:t xml:space="preserve">are increasingly involved in developing green technologies, such as energy-efficient data centers and renewable energy management systems. The state government's initiatives to reduce carbon emissions and promote smart cities have created new opportunities for engineers to contribute to environmental conservation through innovative solutions.</w:t>
      </w:r>
    </w:p>
    <w:bookmarkEnd w:id="22"/>
    <w:bookmarkStart w:id="23" w:name="Xfed6a9d4181d904ae78d9a8f82ae785d7902729"/>
    <w:p>
      <w:pPr>
        <w:pStyle w:val="Heading2"/>
      </w:pPr>
      <w:r>
        <w:t xml:space="preserve">The Global Context and Brazil São Paulo's Position</w:t>
      </w:r>
    </w:p>
    <w:p>
      <w:pPr>
        <w:pStyle w:val="FirstParagraph"/>
      </w:pPr>
      <w:r>
        <w:t xml:space="preserve">While the role of a</w:t>
      </w:r>
      <w:r>
        <w:t xml:space="preserve"> </w:t>
      </w:r>
      <w:r>
        <w:rPr>
          <w:bCs/>
          <w:b/>
        </w:rPr>
        <w:t xml:space="preserve">Computer Engineer</w:t>
      </w:r>
      <w:r>
        <w:t xml:space="preserve"> </w:t>
      </w:r>
      <w:r>
        <w:t xml:space="preserve">in</w:t>
      </w:r>
      <w:r>
        <w:t xml:space="preserve"> </w:t>
      </w:r>
      <w:r>
        <w:rPr>
          <w:bCs/>
          <w:b/>
        </w:rPr>
        <w:t xml:space="preserve">Brazil São Paulo</w:t>
      </w:r>
      <w:r>
        <w:t xml:space="preserve"> </w:t>
      </w:r>
      <w:r>
        <w:t xml:space="preserve">is deeply rooted in local needs, it also operates within a global framework. The region benefits from its proximity to international tech hubs like Silicon Valley and its participation in global innovation networks such as the Global Innovation Index (GII). This interconnectedness allows computer engineers in São Paulo to collaborate with international peers on cutting-edge projects, such as AI ethics research or open-source software development.</w:t>
      </w:r>
    </w:p>
    <w:p>
      <w:pPr>
        <w:pStyle w:val="BodyText"/>
      </w:pPr>
      <w:r>
        <w:t xml:space="preserve">However, Brazil's economic and political landscape presents unique challenges. Fluctuations in currency exchange rates and investment policies can impact the availability of resources for technological infrastructure. Nevertheless, the resilience of São Paulo's tech ecosystem—supported by a vibrant startup culture, government incentives for innovation, and a highly skilled workforce—positions it as a key player in the global technology arena.</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Brazil São Paulo</w:t>
      </w:r>
      <w:r>
        <w:t xml:space="preserve"> </w:t>
      </w:r>
      <w:r>
        <w:t xml:space="preserve">is both multifaceted and transformative. Through academic rigor, professional adaptability, and a commitment to societal impact, these engineers are instrumental in driving technological progress while addressing regional challenges. As São Paulo continues to evolve as a global innovation leader, the contributions of computer engineers will remain central to its vision of sustainable development and economic prosperity. For aspiring professionals in</w:t>
      </w:r>
      <w:r>
        <w:t xml:space="preserve"> </w:t>
      </w:r>
      <w:r>
        <w:rPr>
          <w:bCs/>
          <w:b/>
        </w:rPr>
        <w:t xml:space="preserve">Brazil São Paulo</w:t>
      </w:r>
      <w:r>
        <w:t xml:space="preserve">, pursuing a career in computer engineering offers not only personal growth but also the opportunity to shape the future of technology in one of Brazil's most dynamic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Brazil São Paulo</dc:title>
  <dc:creator/>
  <cp:keywords/>
  <dcterms:created xsi:type="dcterms:W3CDTF">2026-07-20T07:40:10Z</dcterms:created>
  <dcterms:modified xsi:type="dcterms:W3CDTF">2026-07-20T07:40:10Z</dcterms:modified>
</cp:coreProperties>
</file>

<file path=docProps/custom.xml><?xml version="1.0" encoding="utf-8"?>
<Properties xmlns="http://schemas.openxmlformats.org/officeDocument/2006/custom-properties" xmlns:vt="http://schemas.openxmlformats.org/officeDocument/2006/docPropsVTypes"/>
</file>