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40848d1a0357aae084b26baf0f6eb7877b3527f"/>
    <w:p>
      <w:pPr>
        <w:pStyle w:val="Heading1"/>
      </w:pPr>
      <w:r>
        <w:t xml:space="preserve">Abstract Academic Document: The Role and Challenges of a Computer Engineer in Egypt, Cairo</w:t>
      </w:r>
    </w:p>
    <w:p>
      <w:pPr>
        <w:pStyle w:val="FirstParagraph"/>
      </w:pPr>
      <w:r>
        <w:rPr>
          <w:bCs/>
          <w:b/>
        </w:rPr>
        <w:t xml:space="preserve">Abstract:</w:t>
      </w:r>
    </w:p>
    <w:p>
      <w:pPr>
        <w:pStyle w:val="BodyText"/>
      </w:pPr>
      <w:r>
        <w:t xml:space="preserve">The field of computer engineering has emerged as a cornerstone of modern technological advancement, particularly in urban centers like Cairo, Egypt. This academic abstract explores the multifaceted role of a computer engineer in the context of Egypt’s rapidly evolving digital landscape, focusing on Cairo as a hub for innovation, education, and industrial growth. The document delves into the responsibilities of computer engineers in Egypt’s socio-economic framework, challenges they face within the Cairo ecosystem, and opportunities for future development. By analyzing academic programs at leading institutions such as Cairo University and Ain Shams University, this abstract underscores the critical contributions of computer engineering to Egypt’s Vision 2030 goals and its aspirations to become a regional leader in information technology.</w:t>
      </w:r>
    </w:p>
    <w:bookmarkStart w:id="20" w:name="introduction"/>
    <w:p>
      <w:pPr>
        <w:pStyle w:val="Heading2"/>
      </w:pPr>
      <w:r>
        <w:t xml:space="preserve">1. Introduction</w:t>
      </w:r>
    </w:p>
    <w:p>
      <w:pPr>
        <w:pStyle w:val="FirstParagraph"/>
      </w:pPr>
      <w:r>
        <w:t xml:space="preserve">Cairo, the capital of Egypt, stands as one of the most technologically dynamic cities in North Africa and the Middle East. The city’s strategic location, coupled with its growing investment in digital infrastructure, has positioned it as a vital center for computer engineering education and research. A computer engineer in Cairo operates at the intersection of software development, hardware innovation, and systems integration, playing a pivotal role in advancing Egypt’s technological capabilities. This abstract examines how the profession of a computer engineer aligns with Egypt’s national priorities while addressing regional challenges unique to Cairo.</w:t>
      </w:r>
    </w:p>
    <w:bookmarkEnd w:id="20"/>
    <w:bookmarkStart w:id="21" w:name="X00891bf324583aa835bd06e19ee72a78fe151da"/>
    <w:p>
      <w:pPr>
        <w:pStyle w:val="Heading2"/>
      </w:pPr>
      <w:r>
        <w:t xml:space="preserve">2. Key Areas of Focus for Computer Engineers in Cairo</w:t>
      </w:r>
    </w:p>
    <w:p>
      <w:pPr>
        <w:pStyle w:val="FirstParagraph"/>
      </w:pPr>
      <w:r>
        <w:t xml:space="preserve">The role of a computer engineer in Cairo is defined by its alignment with the city’s economic and industrial needs. Key areas include:</w:t>
      </w:r>
    </w:p>
    <w:p>
      <w:pPr>
        <w:numPr>
          <w:ilvl w:val="0"/>
          <w:numId w:val="1001"/>
        </w:numPr>
        <w:pStyle w:val="Compact"/>
      </w:pPr>
      <w:r>
        <w:rPr>
          <w:bCs/>
          <w:b/>
        </w:rPr>
        <w:t xml:space="preserve">Software Development and Application Engineering:</w:t>
      </w:r>
      <w:r>
        <w:t xml:space="preserve"> </w:t>
      </w:r>
      <w:r>
        <w:t xml:space="preserve">With Egypt’s growing tech startup scene, computer engineers in Cairo are instrumental in creating solutions for both local and global markets. Projects range from mobile applications to AI-driven systems tailored to the Middle East’s unique cultural and economic contexts.</w:t>
      </w:r>
    </w:p>
    <w:p>
      <w:pPr>
        <w:numPr>
          <w:ilvl w:val="0"/>
          <w:numId w:val="1001"/>
        </w:numPr>
        <w:pStyle w:val="Compact"/>
      </w:pPr>
      <w:r>
        <w:rPr>
          <w:bCs/>
          <w:b/>
        </w:rPr>
        <w:t xml:space="preserve">Hardware Engineering and Embedded Systems:</w:t>
      </w:r>
      <w:r>
        <w:t xml:space="preserve"> </w:t>
      </w:r>
      <w:r>
        <w:t xml:space="preserve">Cairo’s industrial sector, including manufacturing and automation, relies heavily on embedded systems. Computer engineers design hardware solutions that optimize efficiency in sectors such as energy management, smart grids, and IoT-enabled infrastructure.</w:t>
      </w:r>
    </w:p>
    <w:p>
      <w:pPr>
        <w:numPr>
          <w:ilvl w:val="0"/>
          <w:numId w:val="1001"/>
        </w:numPr>
        <w:pStyle w:val="Compact"/>
      </w:pPr>
      <w:r>
        <w:rPr>
          <w:bCs/>
          <w:b/>
        </w:rPr>
        <w:t xml:space="preserve">Information Security and Cybersecurity:</w:t>
      </w:r>
      <w:r>
        <w:t xml:space="preserve"> </w:t>
      </w:r>
      <w:r>
        <w:t xml:space="preserve">As Egypt becomes more digitally connected, the need for robust cybersecurity frameworks has intensified. Computer engineers in Cairo are tasked with safeguarding national systems from cyber threats while adhering to international standards.</w:t>
      </w:r>
    </w:p>
    <w:p>
      <w:pPr>
        <w:numPr>
          <w:ilvl w:val="0"/>
          <w:numId w:val="1001"/>
        </w:numPr>
        <w:pStyle w:val="Compact"/>
      </w:pPr>
      <w:r>
        <w:rPr>
          <w:bCs/>
          <w:b/>
        </w:rPr>
        <w:t xml:space="preserve">Educational Innovation:</w:t>
      </w:r>
      <w:r>
        <w:t xml:space="preserve"> </w:t>
      </w:r>
      <w:r>
        <w:t xml:space="preserve">Leading universities in Cairo, such as the American University in Cairo (AUC) and the Egyptian University of Science and Technology (EUST), have integrated computer engineering into their curricula to produce graduates equipped with skills in artificial intelligence, machine learning, and cloud computing.</w:t>
      </w:r>
    </w:p>
    <w:bookmarkEnd w:id="21"/>
    <w:bookmarkStart w:id="22" w:name="Xc7f59cb25875eb5b3f57034c16811c457d5bbfb"/>
    <w:p>
      <w:pPr>
        <w:pStyle w:val="Heading2"/>
      </w:pPr>
      <w:r>
        <w:t xml:space="preserve">3. Challenges Facing Computer Engineers in Cairo</w:t>
      </w:r>
    </w:p>
    <w:p>
      <w:pPr>
        <w:pStyle w:val="FirstParagraph"/>
      </w:pPr>
      <w:r>
        <w:t xml:space="preserve">Despite its potential, Cairo’s computer engineering sector faces several challenges that hinder its full development:</w:t>
      </w:r>
    </w:p>
    <w:p>
      <w:pPr>
        <w:numPr>
          <w:ilvl w:val="0"/>
          <w:numId w:val="1002"/>
        </w:numPr>
        <w:pStyle w:val="Compact"/>
      </w:pPr>
      <w:r>
        <w:rPr>
          <w:bCs/>
          <w:b/>
        </w:rPr>
        <w:t xml:space="preserve">Limited Infrastructure Investment:</w:t>
      </w:r>
      <w:r>
        <w:t xml:space="preserve"> </w:t>
      </w:r>
      <w:r>
        <w:t xml:space="preserve">While Cairo has made strides in digital infrastructure, issues such as inconsistent internet connectivity and outdated hardware remain prevalent in public institutions.</w:t>
      </w:r>
    </w:p>
    <w:p>
      <w:pPr>
        <w:numPr>
          <w:ilvl w:val="0"/>
          <w:numId w:val="1002"/>
        </w:numPr>
        <w:pStyle w:val="Compact"/>
      </w:pPr>
      <w:r>
        <w:rPr>
          <w:bCs/>
          <w:b/>
        </w:rPr>
        <w:t xml:space="preserve">Brain Drain:</w:t>
      </w:r>
      <w:r>
        <w:t xml:space="preserve"> </w:t>
      </w:r>
      <w:r>
        <w:t xml:space="preserve">Many skilled computer engineers leave Egypt for opportunities in Europe, the Gulf States, or North America, leading to a shortage of expertise within the local workforce.</w:t>
      </w:r>
    </w:p>
    <w:p>
      <w:pPr>
        <w:numPr>
          <w:ilvl w:val="0"/>
          <w:numId w:val="1002"/>
        </w:numPr>
        <w:pStyle w:val="Compact"/>
      </w:pPr>
      <w:r>
        <w:rPr>
          <w:bCs/>
          <w:b/>
        </w:rPr>
        <w:t xml:space="preserve">Educational Gaps:</w:t>
      </w:r>
      <w:r>
        <w:t xml:space="preserve"> </w:t>
      </w:r>
      <w:r>
        <w:t xml:space="preserve">Although Cairo’s universities offer strong programs in computer engineering, there is a disconnect between academic curricula and industry requirements. Rapid advancements in technology often outpace curriculum updates.</w:t>
      </w:r>
    </w:p>
    <w:p>
      <w:pPr>
        <w:numPr>
          <w:ilvl w:val="0"/>
          <w:numId w:val="1002"/>
        </w:numPr>
        <w:pStyle w:val="Compact"/>
      </w:pPr>
      <w:r>
        <w:rPr>
          <w:bCs/>
          <w:b/>
        </w:rPr>
        <w:t xml:space="preserve">Cultural and Regulatory Barriers:</w:t>
      </w:r>
      <w:r>
        <w:t xml:space="preserve"> </w:t>
      </w:r>
      <w:r>
        <w:t xml:space="preserve">Egypt’s legal framework for data privacy, intellectual property rights, and tech innovation requires further alignment with global standards to support the growth of computer engineering initiatives.</w:t>
      </w:r>
    </w:p>
    <w:bookmarkEnd w:id="22"/>
    <w:bookmarkStart w:id="23" w:name="opportunities-for-growth-in-cairo"/>
    <w:p>
      <w:pPr>
        <w:pStyle w:val="Heading2"/>
      </w:pPr>
      <w:r>
        <w:t xml:space="preserve">4. Opportunities for Growth in Cairo</w:t>
      </w:r>
    </w:p>
    <w:p>
      <w:pPr>
        <w:pStyle w:val="FirstParagraph"/>
      </w:pPr>
      <w:r>
        <w:t xml:space="preserve">Cairo presents numerous opportunities for computer engineers to contribute to Egypt’s digital transformation:</w:t>
      </w:r>
    </w:p>
    <w:p>
      <w:pPr>
        <w:numPr>
          <w:ilvl w:val="0"/>
          <w:numId w:val="1003"/>
        </w:numPr>
        <w:pStyle w:val="Compact"/>
      </w:pPr>
      <w:r>
        <w:rPr>
          <w:bCs/>
          <w:b/>
        </w:rPr>
        <w:t xml:space="preserve">Government Initiatives:</w:t>
      </w:r>
      <w:r>
        <w:t xml:space="preserve"> </w:t>
      </w:r>
      <w:r>
        <w:t xml:space="preserve">Programs like Egypt’s “Smart Egypt” initiative and the Ministry of Communications and Information Technology’s (MCIT) investments in AI and 5G networks provide fertile ground for computer engineering projects.</w:t>
      </w:r>
    </w:p>
    <w:p>
      <w:pPr>
        <w:numPr>
          <w:ilvl w:val="0"/>
          <w:numId w:val="1003"/>
        </w:numPr>
        <w:pStyle w:val="Compact"/>
      </w:pPr>
      <w:r>
        <w:rPr>
          <w:bCs/>
          <w:b/>
        </w:rPr>
        <w:t xml:space="preserve">Tech Hubs and Startups:</w:t>
      </w:r>
      <w:r>
        <w:t xml:space="preserve"> </w:t>
      </w:r>
      <w:r>
        <w:t xml:space="preserve">Cairo hosts incubators such as Tanta Innovation City and Silicon Oasis, which foster collaboration between engineers, entrepreneurs, and investors. These ecosystems enable the commercialization of cutting-edge technologies.</w:t>
      </w:r>
    </w:p>
    <w:p>
      <w:pPr>
        <w:numPr>
          <w:ilvl w:val="0"/>
          <w:numId w:val="1003"/>
        </w:numPr>
        <w:pStyle w:val="Compact"/>
      </w:pPr>
      <w:r>
        <w:rPr>
          <w:bCs/>
          <w:b/>
        </w:rPr>
        <w:t xml:space="preserve">International Partnerships:</w:t>
      </w:r>
      <w:r>
        <w:t xml:space="preserve"> </w:t>
      </w:r>
      <w:r>
        <w:t xml:space="preserve">Collaborations with global tech giants like Microsoft Egypt and IBM have introduced advanced tools for training and research in Cairo’s engineering community.</w:t>
      </w:r>
    </w:p>
    <w:p>
      <w:pPr>
        <w:numPr>
          <w:ilvl w:val="0"/>
          <w:numId w:val="1003"/>
        </w:numPr>
        <w:pStyle w:val="Compact"/>
      </w:pPr>
      <w:r>
        <w:rPr>
          <w:bCs/>
          <w:b/>
        </w:rPr>
        <w:t xml:space="preserve">Sustainable Development:</w:t>
      </w:r>
      <w:r>
        <w:t xml:space="preserve"> </w:t>
      </w:r>
      <w:r>
        <w:t xml:space="preserve">Computer engineers are increasingly involved in projects that address environmental challenges, such as smart water management systems and renewable energy optimization algorithms.</w:t>
      </w:r>
    </w:p>
    <w:bookmarkEnd w:id="23"/>
    <w:bookmarkStart w:id="24" w:name="Xbdd883ea7e503b2e1db954a84d80d811439c02f"/>
    <w:p>
      <w:pPr>
        <w:pStyle w:val="Heading2"/>
      </w:pPr>
      <w:r>
        <w:t xml:space="preserve">5. The Role of Academia in Shaping Future Engineers</w:t>
      </w:r>
    </w:p>
    <w:p>
      <w:pPr>
        <w:pStyle w:val="FirstParagraph"/>
      </w:pPr>
      <w:r>
        <w:t xml:space="preserve">Institutions like Cairo University and Ain Shams University play a pivotal role in preparing computer engineers for the demands of Cairo’s job market. Their curricula emphasize hands-on training through labs, internships, and research projects focused on emerging technologies. However, there is a growing need to integrate interdisciplinary approaches that combine computer engineering with fields like biotechnology, urban planning, and renewable energy to address Egypt’s complex socio-economic challenges.</w:t>
      </w:r>
    </w:p>
    <w:bookmarkEnd w:id="24"/>
    <w:bookmarkStart w:id="25" w:name="conclusion"/>
    <w:p>
      <w:pPr>
        <w:pStyle w:val="Heading2"/>
      </w:pPr>
      <w:r>
        <w:t xml:space="preserve">6. Conclusion</w:t>
      </w:r>
    </w:p>
    <w:p>
      <w:pPr>
        <w:pStyle w:val="FirstParagraph"/>
      </w:pPr>
      <w:r>
        <w:t xml:space="preserve">In conclusion, the role of a computer engineer in Cairo is both challenging and transformative. As Egypt strives to become a leader in information technology within Africa and the Middle East, computer engineers are at the forefront of driving innovation, solving local problems, and contributing to global technological progress. Addressing infrastructural gaps, enhancing academic-industry collaboration, and fostering an inclusive environment for talent development will be critical to unlocking Cairo’s full potential as a tech hub. This abstract underscores the importance of investing in computer engineering education and infrastructure in Egypt Cairo to ensure sustained economic growth and technological sovereignty.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Egypt Cairo</dc:title>
  <dc:creator/>
  <dc:language>en</dc:language>
  <cp:keywords/>
  <dcterms:created xsi:type="dcterms:W3CDTF">2026-04-24T05:05:00Z</dcterms:created>
  <dcterms:modified xsi:type="dcterms:W3CDTF">2026-04-24T05:05:00Z</dcterms:modified>
</cp:coreProperties>
</file>

<file path=docProps/custom.xml><?xml version="1.0" encoding="utf-8"?>
<Properties xmlns="http://schemas.openxmlformats.org/officeDocument/2006/custom-properties" xmlns:vt="http://schemas.openxmlformats.org/officeDocument/2006/docPropsVTypes"/>
</file>