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7" w:name="X5c095640106dd467f04f00510c5f42a917d6290"/>
    <w:p>
      <w:pPr>
        <w:pStyle w:val="Heading1"/>
      </w:pPr>
      <w:r>
        <w:t xml:space="preserve">Abstract Academic Document: The Role and Evolution of the Computer Engineer in Israel, Jerusalem</w:t>
      </w:r>
    </w:p>
    <w:p>
      <w:pPr>
        <w:pStyle w:val="FirstParagraph"/>
      </w:pPr>
      <w:r>
        <w:t xml:space="preserve">In the rapidly advancing digital age, the field of computer engineering has emerged as a cornerstone of innovation, bridging theoretical knowledge with practical applications to solve complex problems. This abstract academic document explores the multifaceted role of a</w:t>
      </w:r>
      <w:r>
        <w:t xml:space="preserve"> </w:t>
      </w:r>
      <w:r>
        <w:rPr>
          <w:bCs/>
          <w:b/>
        </w:rPr>
        <w:t xml:space="preserve">Computer Engineer</w:t>
      </w:r>
      <w:r>
        <w:t xml:space="preserve"> </w:t>
      </w:r>
      <w:r>
        <w:t xml:space="preserve">within the unique socio-political and technological landscape of</w:t>
      </w:r>
      <w:r>
        <w:t xml:space="preserve"> </w:t>
      </w:r>
      <w:r>
        <w:rPr>
          <w:bCs/>
          <w:b/>
        </w:rPr>
        <w:t xml:space="preserve">Israel Jerusalem</w:t>
      </w:r>
      <w:r>
        <w:t xml:space="preserve">, emphasizing its historical, cultural, and contemporary significance in shaping modern technological advancements. The discussion encompasses education, industry applications, challenges, and opportunities for computer engineers operating in this dynamic region.</w:t>
      </w:r>
    </w:p>
    <w:bookmarkStart w:id="20" w:name="X34cf0c7fd9cd60c4c3100f724c75dc123139d4c"/>
    <w:p>
      <w:pPr>
        <w:pStyle w:val="Heading2"/>
      </w:pPr>
      <w:r>
        <w:t xml:space="preserve">1. Introduction: Contextualizing Computer Engineering in Israel Jerusalem</w:t>
      </w:r>
    </w:p>
    <w:p>
      <w:pPr>
        <w:pStyle w:val="FirstParagraph"/>
      </w:pPr>
      <w:r>
        <w:rPr>
          <w:bCs/>
          <w:b/>
        </w:rPr>
        <w:t xml:space="preserve">Israel Jerusalem</w:t>
      </w:r>
      <w:r>
        <w:t xml:space="preserve">, a city steeped in millennia of history and cultural heritage, has become a global hub for technological innovation. Known as the "Start-Up Nation," Israel’s tech sector is among the most vibrant globally, with Jerusalem serving as both a historical epicenter and a modern-day incubator for cutting-edge research and development. The role of the</w:t>
      </w:r>
      <w:r>
        <w:t xml:space="preserve"> </w:t>
      </w:r>
      <w:r>
        <w:rPr>
          <w:bCs/>
          <w:b/>
        </w:rPr>
        <w:t xml:space="preserve">Computer Engineer</w:t>
      </w:r>
      <w:r>
        <w:t xml:space="preserve"> </w:t>
      </w:r>
      <w:r>
        <w:t xml:space="preserve">in this environment is pivotal, as they drive advancements in artificial intelligence (AI), cybersecurity, software development, hardware design, and data science. This document examines how the unique geopolitical dynamics of Jerusalem influence the trajectory of computer engineering education and practice.</w:t>
      </w:r>
    </w:p>
    <w:bookmarkEnd w:id="20"/>
    <w:bookmarkStart w:id="21" w:name="X6eadae9f57e5be5f13e62019d83ab176e006925"/>
    <w:p>
      <w:pPr>
        <w:pStyle w:val="Heading2"/>
      </w:pPr>
      <w:r>
        <w:t xml:space="preserve">2. Educational Framework for Computer Engineers in Israel Jerusalem</w:t>
      </w:r>
    </w:p>
    <w:p>
      <w:pPr>
        <w:pStyle w:val="FirstParagraph"/>
      </w:pPr>
      <w:r>
        <w:t xml:space="preserve">The educational ecosystem for</w:t>
      </w:r>
      <w:r>
        <w:t xml:space="preserve"> </w:t>
      </w:r>
      <w:r>
        <w:rPr>
          <w:bCs/>
          <w:b/>
        </w:rPr>
        <w:t xml:space="preserve">Computer Engineers</w:t>
      </w:r>
      <w:r>
        <w:t xml:space="preserve"> </w:t>
      </w:r>
      <w:r>
        <w:t xml:space="preserve">in</w:t>
      </w:r>
      <w:r>
        <w:t xml:space="preserve"> </w:t>
      </w:r>
      <w:r>
        <w:rPr>
          <w:bCs/>
          <w:b/>
        </w:rPr>
        <w:t xml:space="preserve">Israel Jerusalem</w:t>
      </w:r>
      <w:r>
        <w:t xml:space="preserve"> </w:t>
      </w:r>
      <w:r>
        <w:t xml:space="preserve">is characterized by a blend of academic rigor, interdisciplinary collaboration, and real-world problem-solving. Institutions such as the Hebrew University of Jerusalem, the Technion – Israel Institute of Technology (with its campus in Haifa but strong ties to Jerusalem), and academic programs at Ben-Gurion University of the Negev contribute to a robust foundation for aspiring engineers. These institutions emphasize not only technical expertise but also ethical considerations, cross-disciplinary studies (e.g., computer engineering and medicine, or computer science and archaeology), and entrepreneurship.</w:t>
      </w:r>
    </w:p>
    <w:p>
      <w:pPr>
        <w:pStyle w:val="BodyText"/>
      </w:pPr>
      <w:r>
        <w:t xml:space="preserve">Curricula in Jerusalem often integrate courses on cybersecurity, machine learning, embedded systems, and quantum computing. Given the region’s strategic importance as a center for global security concerns, many programs also include modules on ethical hacking and national defense technologies. This educational model ensures that graduates are equipped to address both local and global challenges while remaining adaptable to the evolving demands of the industry.</w:t>
      </w:r>
    </w:p>
    <w:bookmarkEnd w:id="21"/>
    <w:bookmarkStart w:id="22" w:name="Xadc2b276ec757af48d0165d41accf9a19a114c4"/>
    <w:p>
      <w:pPr>
        <w:pStyle w:val="Heading2"/>
      </w:pPr>
      <w:r>
        <w:t xml:space="preserve">3. Industry Applications: The Computer Engineer’s Impact in Jerusalem</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Israel Jerusalem</w:t>
      </w:r>
      <w:r>
        <w:t xml:space="preserve"> </w:t>
      </w:r>
      <w:r>
        <w:t xml:space="preserve">operates at the intersection of academia, government, and private enterprise. Key industries where their contributions are critical include:</w:t>
      </w:r>
    </w:p>
    <w:p>
      <w:pPr>
        <w:numPr>
          <w:ilvl w:val="0"/>
          <w:numId w:val="1001"/>
        </w:numPr>
        <w:pStyle w:val="Compact"/>
      </w:pPr>
      <w:r>
        <w:rPr>
          <w:bCs/>
          <w:b/>
        </w:rPr>
        <w:t xml:space="preserve">Cybersecurity:</w:t>
      </w:r>
      <w:r>
        <w:t xml:space="preserve"> </w:t>
      </w:r>
      <w:r>
        <w:t xml:space="preserve">Given Israel’s status as a global leader in cybersecurity, engineers in Jerusalem develop advanced threat detection systems, secure communication protocols, and AI-driven analytics tools to combat cyber threats. Their work directly supports national security initiatives while also serving private organizations worldwide.</w:t>
      </w:r>
    </w:p>
    <w:p>
      <w:pPr>
        <w:numPr>
          <w:ilvl w:val="0"/>
          <w:numId w:val="1001"/>
        </w:numPr>
        <w:pStyle w:val="Compact"/>
      </w:pPr>
      <w:r>
        <w:rPr>
          <w:bCs/>
          <w:b/>
        </w:rPr>
        <w:t xml:space="preserve">Healthcare Technology:</w:t>
      </w:r>
      <w:r>
        <w:t xml:space="preserve"> </w:t>
      </w:r>
      <w:r>
        <w:t xml:space="preserve">In collaboration with medical professionals and researchers, computer engineers design innovative solutions such as telemedicine platforms, wearable health monitoring devices, and AI-assisted diagnostic systems. Jerusalem’s proximity to world-renowned medical institutions amplifies these opportunities.</w:t>
      </w:r>
    </w:p>
    <w:p>
      <w:pPr>
        <w:numPr>
          <w:ilvl w:val="0"/>
          <w:numId w:val="1001"/>
        </w:numPr>
        <w:pStyle w:val="Compact"/>
      </w:pPr>
      <w:r>
        <w:rPr>
          <w:bCs/>
          <w:b/>
        </w:rPr>
        <w:t xml:space="preserve">Smart City Development:</w:t>
      </w:r>
      <w:r>
        <w:t xml:space="preserve"> </w:t>
      </w:r>
      <w:r>
        <w:t xml:space="preserve">As cities like Jerusalem integrate smart infrastructure (e.g., intelligent transportation systems, energy-efficient buildings), computer engineers play a vital role in designing the software and hardware ecosystems that enable sustainable urban growth.</w:t>
      </w:r>
    </w:p>
    <w:p>
      <w:pPr>
        <w:numPr>
          <w:ilvl w:val="0"/>
          <w:numId w:val="1001"/>
        </w:numPr>
        <w:pStyle w:val="Compact"/>
      </w:pPr>
      <w:r>
        <w:rPr>
          <w:bCs/>
          <w:b/>
        </w:rPr>
        <w:t xml:space="preserve">Cultural Heritage Preservation:</w:t>
      </w:r>
      <w:r>
        <w:t xml:space="preserve"> </w:t>
      </w:r>
      <w:r>
        <w:t xml:space="preserve">Leveraging technologies like 3D scanning, augmented reality (AR), and blockchain, engineers in Jerusalem contribute to the digital preservation of ancient artifacts, historical sites, and intangible cultural assets. This application of computer engineering highlights the region’s unique ability to merge tradition with innovation.</w:t>
      </w:r>
    </w:p>
    <w:bookmarkEnd w:id="22"/>
    <w:bookmarkStart w:id="23" w:name="X3bcf5858acacb1671d156dcf96fb4dcdba872d3"/>
    <w:p>
      <w:pPr>
        <w:pStyle w:val="Heading2"/>
      </w:pPr>
      <w:r>
        <w:t xml:space="preserve">4. Challenges Facing Computer Engineers in Israel Jerusalem</w:t>
      </w:r>
    </w:p>
    <w:p>
      <w:pPr>
        <w:pStyle w:val="FirstParagraph"/>
      </w:pPr>
      <w:r>
        <w:t xml:space="preserve">While the opportunities for</w:t>
      </w:r>
      <w:r>
        <w:t xml:space="preserve"> </w:t>
      </w:r>
      <w:r>
        <w:rPr>
          <w:bCs/>
          <w:b/>
        </w:rPr>
        <w:t xml:space="preserve">Computer Engineers</w:t>
      </w:r>
      <w:r>
        <w:t xml:space="preserve"> </w:t>
      </w:r>
      <w:r>
        <w:t xml:space="preserve">in</w:t>
      </w:r>
      <w:r>
        <w:t xml:space="preserve"> </w:t>
      </w:r>
      <w:r>
        <w:rPr>
          <w:bCs/>
          <w:b/>
        </w:rPr>
        <w:t xml:space="preserve">Israel Jerusalem</w:t>
      </w:r>
      <w:r>
        <w:t xml:space="preserve"> </w:t>
      </w:r>
      <w:r>
        <w:t xml:space="preserve">are vast, the region presents distinct challenges that require tailored solutions:</w:t>
      </w:r>
    </w:p>
    <w:p>
      <w:pPr>
        <w:numPr>
          <w:ilvl w:val="0"/>
          <w:numId w:val="1002"/>
        </w:numPr>
        <w:pStyle w:val="Compact"/>
      </w:pPr>
      <w:r>
        <w:rPr>
          <w:bCs/>
          <w:b/>
        </w:rPr>
        <w:t xml:space="preserve">Polarization and Security Concerns:</w:t>
      </w:r>
      <w:r>
        <w:t xml:space="preserve"> </w:t>
      </w:r>
      <w:r>
        <w:t xml:space="preserve">The geopolitical tensions surrounding Jerusalem necessitate engineers to develop systems resilient to cyber warfare and information manipulation. This requires a heightened focus on ethical design and national security protocols.</w:t>
      </w:r>
    </w:p>
    <w:p>
      <w:pPr>
        <w:numPr>
          <w:ilvl w:val="0"/>
          <w:numId w:val="1002"/>
        </w:numPr>
        <w:pStyle w:val="Compact"/>
      </w:pPr>
      <w:r>
        <w:rPr>
          <w:bCs/>
          <w:b/>
        </w:rPr>
        <w:t xml:space="preserve">Resource Allocation:</w:t>
      </w:r>
      <w:r>
        <w:t xml:space="preserve"> </w:t>
      </w:r>
      <w:r>
        <w:t xml:space="preserve">Despite Israel’s technological prowess, disparities in funding for academic research exist, particularly in regions like Jerusalem where socio-economic inequalities persist. Engineers often need to innovate with limited resources or seek international partnerships.</w:t>
      </w:r>
    </w:p>
    <w:p>
      <w:pPr>
        <w:numPr>
          <w:ilvl w:val="0"/>
          <w:numId w:val="1002"/>
        </w:numPr>
        <w:pStyle w:val="Compact"/>
      </w:pPr>
      <w:r>
        <w:rPr>
          <w:bCs/>
          <w:b/>
        </w:rPr>
        <w:t xml:space="preserve">Cultural Sensitivity:</w:t>
      </w:r>
      <w:r>
        <w:t xml:space="preserve"> </w:t>
      </w:r>
      <w:r>
        <w:t xml:space="preserve">Projects involving historical or religious sites require engineers to collaborate closely with historians, archaeologists, and local communities to ensure technological interventions are culturally appropriate and respectful.</w:t>
      </w:r>
    </w:p>
    <w:bookmarkEnd w:id="23"/>
    <w:bookmarkStart w:id="24" w:name="Xe9a862993e0d22a1c64c3eb1c2ad0112969a3cb"/>
    <w:p>
      <w:pPr>
        <w:pStyle w:val="Heading2"/>
      </w:pPr>
      <w:r>
        <w:t xml:space="preserve">5. Opportunities for Innovation and Global Collaboration</w:t>
      </w:r>
    </w:p>
    <w:p>
      <w:pPr>
        <w:pStyle w:val="FirstParagraph"/>
      </w:pPr>
      <w:r>
        <w:rPr>
          <w:bCs/>
          <w:b/>
        </w:rPr>
        <w:t xml:space="preserve">Israel Jerusalem</w:t>
      </w:r>
      <w:r>
        <w:t xml:space="preserve"> </w:t>
      </w:r>
      <w:r>
        <w:t xml:space="preserve">offers a unique platform for computer engineers to engage in global collaboration. Initiatives such as the Israeli Ministry of Science and Technology’s partnerships with international universities, participation in multinational tech conferences (e.g., NeurIPS, ICCV), and the presence of global corporations like Intel and Microsoft in the region foster cross-border innovation. Furthermore, Jerusalem’s role as a center for interfaith dialogue and peacebuilding provides engineers with opportunities to develop technologies that promote social cohesion, such as AI-driven conflict resolution tools or multilingual communication platforms.</w:t>
      </w:r>
    </w:p>
    <w:bookmarkEnd w:id="24"/>
    <w:bookmarkStart w:id="25" w:name="X98ae261adf3be7ce7433f42ec7579e10f44a5b0"/>
    <w:p>
      <w:pPr>
        <w:pStyle w:val="Heading2"/>
      </w:pPr>
      <w:r>
        <w:t xml:space="preserve">6. Ethical Responsibilities of the Computer Engineer in Jerusalem</w:t>
      </w:r>
    </w:p>
    <w:p>
      <w:pPr>
        <w:pStyle w:val="FirstParagraph"/>
      </w:pPr>
      <w:r>
        <w:t xml:space="preserve">The ethical dimension of computer engineering in</w:t>
      </w:r>
      <w:r>
        <w:t xml:space="preserve"> </w:t>
      </w:r>
      <w:r>
        <w:rPr>
          <w:bCs/>
          <w:b/>
        </w:rPr>
        <w:t xml:space="preserve">Israel Jerusalem</w:t>
      </w:r>
      <w:r>
        <w:t xml:space="preserve"> </w:t>
      </w:r>
      <w:r>
        <w:t xml:space="preserve">is particularly salient given the region’s complex social fabric. Engineers must navigate questions such as:</w:t>
      </w:r>
    </w:p>
    <w:p>
      <w:pPr>
        <w:numPr>
          <w:ilvl w:val="0"/>
          <w:numId w:val="1003"/>
        </w:numPr>
        <w:pStyle w:val="Compact"/>
      </w:pPr>
      <w:r>
        <w:t xml:space="preserve">How to balance technological advancement with privacy concerns, especially in surveillance technologies?</w:t>
      </w:r>
    </w:p>
    <w:p>
      <w:pPr>
        <w:numPr>
          <w:ilvl w:val="0"/>
          <w:numId w:val="1003"/>
        </w:numPr>
        <w:pStyle w:val="Compact"/>
      </w:pPr>
      <w:r>
        <w:t xml:space="preserve">What measures can be taken to ensure equitable access to digital resources in diverse communities?</w:t>
      </w:r>
    </w:p>
    <w:p>
      <w:pPr>
        <w:numPr>
          <w:ilvl w:val="0"/>
          <w:numId w:val="1003"/>
        </w:numPr>
        <w:pStyle w:val="Compact"/>
      </w:pPr>
      <w:r>
        <w:t xml:space="preserve">How can AI systems be designed to avoid biases rooted in historical or cultural contexts?</w:t>
      </w:r>
    </w:p>
    <w:p>
      <w:pPr>
        <w:pStyle w:val="FirstParagraph"/>
      </w:pPr>
      <w:r>
        <w:t xml:space="preserve">Educational institutions and professional organizations like the IEEE (Institute of Electrical and Electronics Engineers) emphasize the importance of ethics in engineering education, preparing graduates to address these challenges responsibly.</w:t>
      </w:r>
    </w:p>
    <w:bookmarkEnd w:id="25"/>
    <w:bookmarkStart w:id="26" w:name="Xa7b59563e0ba73a642f74866bca74e278346630"/>
    <w:p>
      <w:pPr>
        <w:pStyle w:val="Heading2"/>
      </w:pPr>
      <w:r>
        <w:t xml:space="preserve">7. Conclusion: The Future of Computer Engineering in Israel Jerusalem</w:t>
      </w:r>
    </w:p>
    <w:p>
      <w:pPr>
        <w:pStyle w:val="FirstParagraph"/>
      </w:pPr>
      <w:r>
        <w:t xml:space="preserve">The role of the</w:t>
      </w:r>
      <w:r>
        <w:t xml:space="preserve"> </w:t>
      </w:r>
      <w:r>
        <w:rPr>
          <w:bCs/>
          <w:b/>
        </w:rPr>
        <w:t xml:space="preserve">Computer Engineer</w:t>
      </w:r>
      <w:r>
        <w:t xml:space="preserve"> </w:t>
      </w:r>
      <w:r>
        <w:t xml:space="preserve">in</w:t>
      </w:r>
      <w:r>
        <w:t xml:space="preserve"> </w:t>
      </w:r>
      <w:r>
        <w:rPr>
          <w:bCs/>
          <w:b/>
        </w:rPr>
        <w:t xml:space="preserve">Israel Jerusalem</w:t>
      </w:r>
      <w:r>
        <w:t xml:space="preserve"> </w:t>
      </w:r>
      <w:r>
        <w:t xml:space="preserve">is poised for continued growth and transformation. As the city evolves into a global technology hub, engineers will play a critical role in addressing both local challenges (e.g., urban planning, healthcare access) and global issues (e.g., climate change mitigation through AI, international cybersecurity). By leveraging the region’s unique blend of history, culture, and innovation,</w:t>
      </w:r>
      <w:r>
        <w:t xml:space="preserve"> </w:t>
      </w:r>
      <w:r>
        <w:rPr>
          <w:bCs/>
          <w:b/>
        </w:rPr>
        <w:t xml:space="preserve">Computer Engineers</w:t>
      </w:r>
      <w:r>
        <w:t xml:space="preserve"> </w:t>
      </w:r>
      <w:r>
        <w:t xml:space="preserve">in Jerusalem are not only shaping the future of technology but also redefining its ethical and societal implications.</w:t>
      </w:r>
    </w:p>
    <w:p>
      <w:pPr>
        <w:pStyle w:val="BodyText"/>
      </w:pPr>
      <w:r>
        <w:t xml:space="preserve">This abstract academic document underscores the importance of interdisciplinary collaboration, cultural sensitivity, and ethical stewardship in the practice of computer engineering within</w:t>
      </w:r>
      <w:r>
        <w:t xml:space="preserve"> </w:t>
      </w:r>
      <w:r>
        <w:rPr>
          <w:bCs/>
          <w:b/>
        </w:rPr>
        <w:t xml:space="preserve">Israel Jerusalem</w:t>
      </w:r>
      <w:r>
        <w:t xml:space="preserve">. It serves as a foundation for further research, policy development, and educational initiatives aimed at empowering engineers to contribute meaningfully to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Israel Jerusalem</dc:title>
  <dc:creator/>
  <dc:language>en</dc:language>
  <cp:keywords/>
  <dcterms:created xsi:type="dcterms:W3CDTF">2026-07-13T13:57:13Z</dcterms:created>
  <dcterms:modified xsi:type="dcterms:W3CDTF">2026-07-13T13:57:13Z</dcterms:modified>
</cp:coreProperties>
</file>

<file path=docProps/custom.xml><?xml version="1.0" encoding="utf-8"?>
<Properties xmlns="http://schemas.openxmlformats.org/officeDocument/2006/custom-properties" xmlns:vt="http://schemas.openxmlformats.org/officeDocument/2006/docPropsVTypes"/>
</file>