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0" w:name="Xc99ad4f95a626b86243ee50518278970ace3b69"/>
    <w:p>
      <w:pPr>
        <w:pStyle w:val="Heading1"/>
      </w:pPr>
      <w:r>
        <w:t xml:space="preserve">Abstract Academic Document: The Role of Computer Engineers in Japan Tokyo's Technological Landscape</w:t>
      </w:r>
    </w:p>
    <w:p>
      <w:pPr>
        <w:pStyle w:val="FirstParagraph"/>
      </w:pPr>
      <w:r>
        <w:rPr>
          <w:iCs/>
          <w:i/>
        </w:rPr>
        <w:t xml:space="preserve">Keywords: Abstract academic, Computer Engineer, Japan Tokyo</w:t>
      </w:r>
    </w:p>
    <w:bookmarkEnd w:id="20"/>
    <w:bookmarkStart w:id="21" w:name="introduction"/>
    <w:p>
      <w:pPr>
        <w:pStyle w:val="Heading2"/>
      </w:pPr>
      <w:r>
        <w:t xml:space="preserve">Introduction</w:t>
      </w:r>
    </w:p>
    <w:p>
      <w:pPr>
        <w:pStyle w:val="FirstParagraph"/>
      </w:pPr>
      <w:r>
        <w:t xml:space="preserve">The field of Computer Engineering has emerged as a cornerstone of modern technological advancement, particularly in regions like Japan Tokyo, where innovation and precision are synonymous with economic growth. This abstract academic document explores the multifaceted role of Computer Engineers within the context of Japan Tokyo's dynamic technological ecosystem. By examining their academic prerequisites, professional responsibilities, and societal impact, this paper underscores how Computer Engineers in Japan Tokyo are pivotal to addressing global challenges while contributing to the nation's reputation as a leader in cutting-edge technology.</w:t>
      </w:r>
    </w:p>
    <w:bookmarkEnd w:id="21"/>
    <w:bookmarkStart w:id="22" w:name="X5aad769ee8e2842e1dd1d2cc903fe81a5c4b530"/>
    <w:p>
      <w:pPr>
        <w:pStyle w:val="Heading2"/>
      </w:pPr>
      <w:r>
        <w:t xml:space="preserve">The Role of Computer Engineers in Japan Tokyo</w:t>
      </w:r>
    </w:p>
    <w:p>
      <w:pPr>
        <w:pStyle w:val="FirstParagraph"/>
      </w:pPr>
      <w:r>
        <w:t xml:space="preserve">Japan Tokyo is renowned for its advanced infrastructure, cutting-edge research institutions, and thriving tech industries. Computer Engineers in this region are tasked with designing, developing, and maintaining systems that drive innovation across sectors such as robotics, artificial intelligence (AI), telecommunications, and information technology. Their work spans from creating efficient software solutions to optimizing hardware components tailored to Japan's unique industrial needs. For instance, in Tokyo's Shinjuku district or the futuristic Shibuya area, Computer Engineers collaborate with multidisciplinary teams to innovate smart city technologies, autonomous vehicles, and IoT-enabled devices that align with Japan's vision of sustainable urbanization.</w:t>
      </w:r>
    </w:p>
    <w:p>
      <w:pPr>
        <w:pStyle w:val="BodyText"/>
      </w:pPr>
      <w:r>
        <w:t xml:space="preserve">The academic rigor required for becoming a Computer Engineer in Japan is steeped in tradition and excellence. Prospective engineers must pursue undergraduate degrees in fields such as Electrical Engineering, Computer Science, or Information Systems from prestigious institutions like the University of Tokyo or Keio University. These programs emphasize not only theoretical foundations but also practical applications through internships with leading companies such as Sony, Toyota, and Fujitsu. The Japanese academic system ensures that graduates are equipped to navigate both local and global challenges, fostering a culture of precision and problem-solving.</w:t>
      </w:r>
    </w:p>
    <w:bookmarkEnd w:id="22"/>
    <w:bookmarkStart w:id="23" w:name="X848d288403588da87a2d55b49ebc1146f27b613"/>
    <w:p>
      <w:pPr>
        <w:pStyle w:val="Heading2"/>
      </w:pPr>
      <w:r>
        <w:t xml:space="preserve">Professional Responsibilities of Computer Engineers in Japan Tokyo</w:t>
      </w:r>
    </w:p>
    <w:p>
      <w:pPr>
        <w:pStyle w:val="FirstParagraph"/>
      </w:pPr>
      <w:r>
        <w:t xml:space="preserve">Computer Engineers in Japan Tokyo operate within a framework that values meticulous attention to detail, efficiency, and collaboration. Their responsibilities include developing algorithms for AI-driven systems, designing microprocessors for high-performance computing, and ensuring cybersecurity protocols adhere to Japan's stringent regulatory standards. For example, engineers working on robotics in Tokyo's Akihabara district may focus on creating humanoid robots capable of assisting in elderly care—a critical need given Japan's aging population. Similarly, those involved in telecommunications might contribute to 5G networks that support Tokyo's status as a global hub for digital connectivity.</w:t>
      </w:r>
    </w:p>
    <w:p>
      <w:pPr>
        <w:pStyle w:val="BodyText"/>
      </w:pPr>
      <w:r>
        <w:t xml:space="preserve">A significant aspect of their work involves adapting technologies to meet the cultural and social context of Japan. For instance, Computer Engineers may develop software interfaces that integrate seamlessly with traditional practices or create user experiences that respect Japanese aesthetics and efficiency. This dual focus on technological innovation and cultural sensitivity highlights the unique demands of working in Japan Tokyo.</w:t>
      </w:r>
    </w:p>
    <w:bookmarkEnd w:id="23"/>
    <w:bookmarkStart w:id="24" w:name="X6fec68171cd5f34726aa26499d35921e502e021"/>
    <w:p>
      <w:pPr>
        <w:pStyle w:val="Heading2"/>
      </w:pPr>
      <w:r>
        <w:t xml:space="preserve">Academic Contributions to Technological Advancement</w:t>
      </w:r>
    </w:p>
    <w:p>
      <w:pPr>
        <w:pStyle w:val="FirstParagraph"/>
      </w:pPr>
      <w:r>
        <w:t xml:space="preserve">The academic community in Japan Tokyo plays a vital role in advancing Computer Engineering through research and collaboration with industry leaders. Universities such as the Tokyo Institute of Technology and Waseda University are at the forefront of breakthroughs in quantum computing, edge computing, and machine learning. These institutions often partner with companies like NEC or Panasonic to translate theoretical concepts into real-world applications. For instance, research on AI ethics conducted at Kyoto University has informed policies that guide responsible technology development across Japan.</w:t>
      </w:r>
    </w:p>
    <w:p>
      <w:pPr>
        <w:pStyle w:val="BodyText"/>
      </w:pPr>
      <w:r>
        <w:t xml:space="preserve">Furthermore, academic programs in Computer Engineering in Japan Tokyo emphasize interdisciplinary learning, encouraging students to explore fields such as biotechnology, environmental science, and data analytics. This approach ensures that graduates are not only proficient in technical skills but also capable of addressing complex global issues like climate change or healthcare accessibility through technology.</w:t>
      </w:r>
    </w:p>
    <w:bookmarkEnd w:id="24"/>
    <w:bookmarkStart w:id="25" w:name="Xdf611e04797cdfdf730ddac176560466c8cae78"/>
    <w:p>
      <w:pPr>
        <w:pStyle w:val="Heading2"/>
      </w:pPr>
      <w:r>
        <w:t xml:space="preserve">Challenges and Opportunities for Computer Engineers in Japan Tokyo</w:t>
      </w:r>
    </w:p>
    <w:p>
      <w:pPr>
        <w:pStyle w:val="FirstParagraph"/>
      </w:pPr>
      <w:r>
        <w:t xml:space="preserve">While the opportunities for Computer Engineers in Japan Tokyo are vast, the field is not without challenges. The highly competitive job market demands continuous learning and adaptability. Additionally, engineers must navigate cultural nuances such as hierarchical workplace structures and long working hours, which are characteristic of Japan's corporate culture. However, these challenges are often offset by rewards such as career advancement opportunities, access to state-of-the-art laboratories, and the chance to work on projects that have a global impact.</w:t>
      </w:r>
    </w:p>
    <w:p>
      <w:pPr>
        <w:pStyle w:val="BodyText"/>
      </w:pPr>
      <w:r>
        <w:t xml:space="preserve">International collaboration further enriches the role of Computer Engineers in Japan Tokyo. The region's tech scene is increasingly globalized, with engineers participating in cross-border projects that involve teams from Silicon Valley, Europe, or Asia. This integration allows for the exchange of ideas and methodologies, ensuring that Japan remains at the forefront of technological innovation.</w:t>
      </w:r>
    </w:p>
    <w:bookmarkEnd w:id="25"/>
    <w:bookmarkStart w:id="26" w:name="conclusion"/>
    <w:p>
      <w:pPr>
        <w:pStyle w:val="Heading2"/>
      </w:pPr>
      <w:r>
        <w:t xml:space="preserve">Conclusion</w:t>
      </w:r>
    </w:p>
    <w:p>
      <w:pPr>
        <w:pStyle w:val="FirstParagraph"/>
      </w:pPr>
      <w:r>
        <w:t xml:space="preserve">In conclusion, Computer Engineers in Japan Tokyo are integral to shaping the future through their academic expertise and professional contributions. Their work not only drives technological progress within Japan but also influences global standards in fields such as AI, robotics, and sustainable technology. By combining rigorous academic training with a deep understanding of cultural context, these engineers exemplify the synergy between tradition and innovation that defines Japan Tokyo. As the world becomes more interconnected, the role of Computer Engineers in this region will continue to be pivotal in addressing both local and global challenges through technological excellence.</w:t>
      </w:r>
    </w:p>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Japan Tokyo</dc:title>
  <dc:creator/>
  <dc:language>en</dc:language>
  <cp:keywords/>
  <dcterms:created xsi:type="dcterms:W3CDTF">2026-04-25T21:09:55Z</dcterms:created>
  <dcterms:modified xsi:type="dcterms:W3CDTF">2026-04-25T21:09:55Z</dcterms:modified>
</cp:coreProperties>
</file>

<file path=docProps/custom.xml><?xml version="1.0" encoding="utf-8"?>
<Properties xmlns="http://schemas.openxmlformats.org/officeDocument/2006/custom-properties" xmlns:vt="http://schemas.openxmlformats.org/officeDocument/2006/docPropsVTypes"/>
</file>