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c14723489e2a1a35d1d0e439dd0122d17453f8"/>
    <w:p>
      <w:pPr>
        <w:pStyle w:val="Heading1"/>
      </w:pPr>
      <w:r>
        <w:t xml:space="preserve">Abstract Academic Document: The Role of the Computer Engineer in Technological Development in Peru, Lima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Computer Engineer</w:t>
      </w:r>
      <w:r>
        <w:t xml:space="preserve"> </w:t>
      </w:r>
      <w:r>
        <w:t xml:space="preserve">within the context of technological advancement and economic growth in</w:t>
      </w:r>
      <w:r>
        <w:t xml:space="preserve"> </w:t>
      </w:r>
      <w:r>
        <w:rPr>
          <w:iCs/>
          <w:i/>
        </w:rPr>
        <w:t xml:space="preserve">Lima, Peru</w:t>
      </w:r>
      <w:r>
        <w:t xml:space="preserve">. As a hub for innovation and entrepreneurship in South America, Lima has emerged as a focal point for digital transformation across industries such as education, healthcare, finance, and infrastructure. The academic discipline of Computer Engineering encompasses a wide range of responsibilities that align with the evolving demands of modern society. In</w:t>
      </w:r>
      <w:r>
        <w:t xml:space="preserve"> </w:t>
      </w:r>
      <w:r>
        <w:rPr>
          <w:iCs/>
          <w:i/>
        </w:rPr>
        <w:t xml:space="preserve">Peru Lima</w:t>
      </w:r>
      <w:r>
        <w:t xml:space="preserve">, where technology is increasingly intertwined with national development goals, the contributions of Computer Engineers are indispensable to addressing challenges in connectivity, digital inclusion, and sustainable innovation.</w:t>
      </w:r>
    </w:p>
    <w:bookmarkStart w:id="20" w:name="X5f6c30e8de1ea922325bd95ea8535d08b86cae9"/>
    <w:p>
      <w:pPr>
        <w:pStyle w:val="Heading2"/>
      </w:pPr>
      <w:r>
        <w:t xml:space="preserve">The Evolution of Computer Engineering in Lima</w:t>
      </w:r>
    </w:p>
    <w:p>
      <w:pPr>
        <w:pStyle w:val="FirstParagraph"/>
      </w:pPr>
      <w:r>
        <w:rPr>
          <w:bCs/>
          <w:b/>
        </w:rPr>
        <w:t xml:space="preserve">Computer Engineer</w:t>
      </w:r>
      <w:r>
        <w:t xml:space="preserve"> </w:t>
      </w:r>
      <w:r>
        <w:t xml:space="preserve">education in</w:t>
      </w:r>
      <w:r>
        <w:t xml:space="preserve"> </w:t>
      </w:r>
      <w:r>
        <w:rPr>
          <w:iCs/>
          <w:i/>
        </w:rPr>
        <w:t xml:space="preserve">Lima, Peru</w:t>
      </w:r>
      <w:r>
        <w:t xml:space="preserve">, has evolved significantly over the past two decades. Institutions such as the Universidad de Ingeniería y Tecnología (UTEC), Pontificia Universidad Católica del Perú (PUCP), and Universidad Nacional de Ingeniería (UNI) have played pivotal roles in shaping curricula that integrate theoretical knowledge with practical skills in software development, cybersecurity, artificial intelligence, and data science. These programs are designed to produce professionals capable of driving technological progress while addressing local challenges. The</w:t>
      </w:r>
      <w:r>
        <w:t xml:space="preserve"> </w:t>
      </w:r>
      <w:r>
        <w:rPr>
          <w:iCs/>
          <w:i/>
        </w:rPr>
        <w:t xml:space="preserve">Computer Engineer</w:t>
      </w:r>
      <w:r>
        <w:t xml:space="preserve"> </w:t>
      </w:r>
      <w:r>
        <w:t xml:space="preserve">in</w:t>
      </w:r>
      <w:r>
        <w:t xml:space="preserve"> </w:t>
      </w:r>
      <w:r>
        <w:rPr>
          <w:iCs/>
          <w:i/>
        </w:rPr>
        <w:t xml:space="preserve">Lima</w:t>
      </w:r>
      <w:r>
        <w:t xml:space="preserve"> </w:t>
      </w:r>
      <w:r>
        <w:t xml:space="preserve">is not merely a specialist in coding or hardware; they are architects of solutions tailored to Peru's socio-economic landscape.</w:t>
      </w:r>
    </w:p>
    <w:bookmarkEnd w:id="20"/>
    <w:bookmarkStart w:id="21" w:name="Xc9166b741d42215000e025e565f7743bcb682bc"/>
    <w:p>
      <w:pPr>
        <w:pStyle w:val="Heading2"/>
      </w:pPr>
      <w:r>
        <w:t xml:space="preserve">The Importance of Computer Engineers in Lima’s Technological Ecosystem</w:t>
      </w:r>
    </w:p>
    <w:p>
      <w:pPr>
        <w:pStyle w:val="FirstParagraph"/>
      </w:pPr>
      <w:r>
        <w:rPr>
          <w:bCs/>
          <w:b/>
        </w:rPr>
        <w:t xml:space="preserve">Lima, Peru</w:t>
      </w:r>
      <w:r>
        <w:t xml:space="preserve">, as the capital city, is home to one of the most dynamic technology sectors in Latin America. The presence of tech hubs such as Start-Up Chile’s incubators and innovation parks like Parque de la Innovación Tecnológica has created an environment where</w:t>
      </w:r>
      <w:r>
        <w:t xml:space="preserve"> </w:t>
      </w:r>
      <w:r>
        <w:rPr>
          <w:iCs/>
          <w:i/>
        </w:rPr>
        <w:t xml:space="preserve">Computer Engineers</w:t>
      </w:r>
      <w:r>
        <w:t xml:space="preserve"> </w:t>
      </w:r>
      <w:r>
        <w:t xml:space="preserve">can collaborate with entrepreneurs, policymakers, and researchers. Their expertise is crucial in developing applications for smart cities, improving public services through digitalization, and fostering inclusive technologies that bridge the urban-rural divide. For instance, projects aimed at enhancing agricultural productivity via IoT sensors or optimizing transportation systems using AI algorithms are direct outcomes of the work done by</w:t>
      </w:r>
      <w:r>
        <w:t xml:space="preserve"> </w:t>
      </w:r>
      <w:r>
        <w:rPr>
          <w:iCs/>
          <w:i/>
        </w:rPr>
        <w:t xml:space="preserve">Computer Engineers</w:t>
      </w:r>
      <w:r>
        <w:t xml:space="preserve"> </w:t>
      </w:r>
      <w:r>
        <w:t xml:space="preserve">in</w:t>
      </w:r>
      <w:r>
        <w:t xml:space="preserve"> </w:t>
      </w:r>
      <w:r>
        <w:rPr>
          <w:iCs/>
          <w:i/>
        </w:rPr>
        <w:t xml:space="preserve">Lima</w:t>
      </w:r>
      <w:r>
        <w:t xml:space="preserve">.</w:t>
      </w:r>
    </w:p>
    <w:bookmarkEnd w:id="21"/>
    <w:bookmarkStart w:id="22" w:name="Xe1e33a14201df608b611cf6d3b153620ba22a70"/>
    <w:p>
      <w:pPr>
        <w:pStyle w:val="Heading2"/>
      </w:pPr>
      <w:r>
        <w:t xml:space="preserve">Challenges and Opportunities for Computer Engineers in Peru Lima</w:t>
      </w:r>
    </w:p>
    <w:p>
      <w:pPr>
        <w:pStyle w:val="FirstParagraph"/>
      </w:pPr>
      <w:r>
        <w:rPr>
          <w:bCs/>
          <w:b/>
        </w:rPr>
        <w:t xml:space="preserve">Peru Lima</w:t>
      </w:r>
      <w:r>
        <w:t xml:space="preserve"> </w:t>
      </w:r>
      <w:r>
        <w:t xml:space="preserve">faces unique challenges that require innovative solutions from its</w:t>
      </w:r>
      <w:r>
        <w:t xml:space="preserve"> </w:t>
      </w:r>
      <w:r>
        <w:rPr>
          <w:bCs/>
          <w:b/>
        </w:rPr>
        <w:t xml:space="preserve">Computer Engineer</w:t>
      </w:r>
      <w:r>
        <w:t xml:space="preserve">s. These include limited broadband access in rural areas, a growing need for digital literacy programs, and the integration of emerging technologies into traditional sectors like mining and tourism. Additionally, the rapid pace of technological change demands continuous learning and adaptation from professionals in this field. However, these challenges also present opportunities for</w:t>
      </w:r>
      <w:r>
        <w:t xml:space="preserve"> </w:t>
      </w:r>
      <w:r>
        <w:rPr>
          <w:iCs/>
          <w:i/>
        </w:rPr>
        <w:t xml:space="preserve">Computer Engineers</w:t>
      </w:r>
      <w:r>
        <w:t xml:space="preserve"> </w:t>
      </w:r>
      <w:r>
        <w:t xml:space="preserve">to lead initiatives that align with national priorities such as the</w:t>
      </w:r>
      <w:r>
        <w:t xml:space="preserve"> </w:t>
      </w:r>
      <w:r>
        <w:rPr>
          <w:iCs/>
          <w:i/>
        </w:rPr>
        <w:t xml:space="preserve">National Digital Agenda</w:t>
      </w:r>
      <w:r>
        <w:t xml:space="preserve">, which emphasizes digital transformation across all sectors of society.</w:t>
      </w:r>
    </w:p>
    <w:bookmarkEnd w:id="22"/>
    <w:bookmarkStart w:id="23" w:name="Xff192666c193b52a10747c17461ab166bcedf40"/>
    <w:p>
      <w:pPr>
        <w:pStyle w:val="Heading2"/>
      </w:pPr>
      <w:r>
        <w:t xml:space="preserve">Educational Foundations and Professional Development</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iCs/>
          <w:i/>
        </w:rPr>
        <w:t xml:space="preserve">Lima, Peru</w:t>
      </w:r>
      <w:r>
        <w:t xml:space="preserve"> </w:t>
      </w:r>
      <w:r>
        <w:t xml:space="preserve">is rigorous and interdisciplinary. Graduates are trained in both hardware and software systems, with coursework that includes algorithms, computer architecture, networks, and project management. Universities in Lima have also begun to incorporate modules on ethical hacking, quantum computing, and environmental sustainability to prepare students for future technological trends. Furthermore, partnerships between academic institutions and tech companies like IBM Perú or Microsoft Perú provide students with hands-on experience through internships and collaborative research projects.</w:t>
      </w:r>
    </w:p>
    <w:bookmarkEnd w:id="23"/>
    <w:bookmarkStart w:id="24" w:name="X91e526704d02d79d086cf1918cdd0afe3b842bc"/>
    <w:p>
      <w:pPr>
        <w:pStyle w:val="Heading2"/>
      </w:pPr>
      <w:r>
        <w:t xml:space="preserve">The Social Impact of Computer Engineering in Lima</w:t>
      </w:r>
    </w:p>
    <w:p>
      <w:pPr>
        <w:pStyle w:val="FirstParagraph"/>
      </w:pPr>
      <w:r>
        <w:rPr>
          <w:bCs/>
          <w:b/>
        </w:rPr>
        <w:t xml:space="preserve">Peru Lima</w:t>
      </w:r>
      <w:r>
        <w:t xml:space="preserve"> </w:t>
      </w:r>
      <w:r>
        <w:t xml:space="preserve">has seen a surge in social innovation driven by the work of</w:t>
      </w:r>
      <w:r>
        <w:t xml:space="preserve"> </w:t>
      </w:r>
      <w:r>
        <w:rPr>
          <w:iCs/>
          <w:i/>
        </w:rPr>
        <w:t xml:space="preserve">Computer Engineers</w:t>
      </w:r>
      <w:r>
        <w:t xml:space="preserve">. Initiatives such as low-cost educational platforms, telemedicine systems, and blockchain-based solutions for supply chain transparency highlight how this profession can drive equitable growth. For example, the development of open-source software tools to support small businesses or mobile applications that assist disaster response efforts in coastal regions demonstrates the profound impact of</w:t>
      </w:r>
      <w:r>
        <w:t xml:space="preserve"> </w:t>
      </w:r>
      <w:r>
        <w:rPr>
          <w:bCs/>
          <w:b/>
        </w:rPr>
        <w:t xml:space="preserve">Computer Engineers</w:t>
      </w:r>
      <w:r>
        <w:t xml:space="preserve"> </w:t>
      </w:r>
      <w:r>
        <w:t xml:space="preserve">on societal well-being.</w:t>
      </w:r>
    </w:p>
    <w:bookmarkEnd w:id="24"/>
    <w:bookmarkStart w:id="25" w:name="Xc8eb14a71fc69889674a962215e54ced0ae4bd5"/>
    <w:p>
      <w:pPr>
        <w:pStyle w:val="Heading2"/>
      </w:pPr>
      <w:r>
        <w:t xml:space="preserve">Fostering Collaboration for Future Growth</w:t>
      </w:r>
    </w:p>
    <w:p>
      <w:pPr>
        <w:pStyle w:val="FirstParagraph"/>
      </w:pPr>
      <w:r>
        <w:t xml:space="preserve">To maximize the potential of</w:t>
      </w:r>
      <w:r>
        <w:t xml:space="preserve"> </w:t>
      </w:r>
      <w:r>
        <w:rPr>
          <w:iCs/>
          <w:i/>
        </w:rPr>
        <w:t xml:space="preserve">Computer Engineers</w:t>
      </w:r>
      <w:r>
        <w:t xml:space="preserve"> </w:t>
      </w:r>
      <w:r>
        <w:t xml:space="preserve">in</w:t>
      </w:r>
      <w:r>
        <w:t xml:space="preserve"> </w:t>
      </w:r>
      <w:r>
        <w:rPr>
          <w:bCs/>
          <w:b/>
        </w:rPr>
        <w:t xml:space="preserve">Lima, Peru</w:t>
      </w:r>
      <w:r>
        <w:t xml:space="preserve">, it is essential to foster collaboration between academia, industry, and government. This includes funding research projects that address national challenges, creating incubators for tech startups led by graduates of Computer Engineering programs, and promoting international partnerships for knowledge exchange. Additionally, public-private initiatives that incentivize the adoption of green technologies or AI-driven solutions can position</w:t>
      </w:r>
      <w:r>
        <w:t xml:space="preserve"> </w:t>
      </w:r>
      <w:r>
        <w:rPr>
          <w:iCs/>
          <w:i/>
        </w:rPr>
        <w:t xml:space="preserve">Lima</w:t>
      </w:r>
      <w:r>
        <w:t xml:space="preserve"> </w:t>
      </w:r>
      <w:r>
        <w:t xml:space="preserve">as a regional leader in innovation.</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conclusion, the role of the</w:t>
      </w:r>
      <w:r>
        <w:t xml:space="preserve"> </w:t>
      </w:r>
      <w:r>
        <w:rPr>
          <w:iCs/>
          <w:i/>
        </w:rPr>
        <w:t xml:space="preserve">Computer Engineer</w:t>
      </w:r>
      <w:r>
        <w:t xml:space="preserve"> </w:t>
      </w:r>
      <w:r>
        <w:t xml:space="preserve">in</w:t>
      </w:r>
      <w:r>
        <w:t xml:space="preserve"> </w:t>
      </w:r>
      <w:r>
        <w:rPr>
          <w:bCs/>
          <w:b/>
        </w:rPr>
        <w:t xml:space="preserve">Lima, Peru</w:t>
      </w:r>
      <w:r>
        <w:t xml:space="preserve">, is indispensable to achieving technological sovereignty and sustainable development. As a profession that merges technical expertise with social responsibility, Computer Engineering in this region offers unique opportunities to address local challenges while contributing to global innovation trends. By leveraging the dynamic environment of</w:t>
      </w:r>
      <w:r>
        <w:t xml:space="preserve"> </w:t>
      </w:r>
      <w:r>
        <w:rPr>
          <w:iCs/>
          <w:i/>
        </w:rPr>
        <w:t xml:space="preserve">Lima</w:t>
      </w:r>
      <w:r>
        <w:t xml:space="preserve"> </w:t>
      </w:r>
      <w:r>
        <w:t xml:space="preserve">and aligning educational programs with industry needs, the next generation of</w:t>
      </w:r>
      <w:r>
        <w:t xml:space="preserve"> </w:t>
      </w:r>
      <w:r>
        <w:rPr>
          <w:bCs/>
          <w:b/>
        </w:rPr>
        <w:t xml:space="preserve">Computer Engineers</w:t>
      </w:r>
      <w:r>
        <w:t xml:space="preserve"> </w:t>
      </w:r>
      <w:r>
        <w:t xml:space="preserve">will be equipped to shape a more connected, efficient, and inclusive future for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Peru, Lima</dc:title>
  <dc:creator/>
  <dc:language>en</dc:language>
  <cp:keywords/>
  <dcterms:created xsi:type="dcterms:W3CDTF">2026-04-24T08:04:09Z</dcterms:created>
  <dcterms:modified xsi:type="dcterms:W3CDTF">2026-04-24T08:04:09Z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