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fa1e0a747dd63b49d0e1ab16f0e95226eba6bb8"/>
    <w:p>
      <w:pPr>
        <w:pStyle w:val="Heading1"/>
      </w:pPr>
      <w:r>
        <w:t xml:space="preserve">Abstract Academic: The Role and Relevance of a Computer Engineer in the Context of Spain, Barcelona</w:t>
      </w:r>
    </w:p>
    <w:p>
      <w:pPr>
        <w:pStyle w:val="FirstParagraph"/>
      </w:pPr>
      <w:r>
        <w:rPr>
          <w:bCs/>
          <w:b/>
        </w:rPr>
        <w:t xml:space="preserve">Introduction:</w:t>
      </w:r>
    </w:p>
    <w:p>
      <w:pPr>
        <w:pStyle w:val="BodyText"/>
      </w:pPr>
      <w:r>
        <w:t xml:space="preserve">In recent years, the field of</w:t>
      </w:r>
      <w:r>
        <w:t xml:space="preserve"> </w:t>
      </w:r>
      <w:r>
        <w:rPr>
          <w:bCs/>
          <w:b/>
        </w:rPr>
        <w:t xml:space="preserve">Computer Engineering</w:t>
      </w:r>
      <w:r>
        <w:t xml:space="preserve"> </w:t>
      </w:r>
      <w:r>
        <w:t xml:space="preserve">has emerged as a cornerstone of technological advancement and economic growth across Europe. Nowhere is this more evident than in</w:t>
      </w:r>
      <w:r>
        <w:t xml:space="preserve"> </w:t>
      </w:r>
      <w:r>
        <w:rPr>
          <w:bCs/>
          <w:b/>
        </w:rPr>
        <w:t xml:space="preserve">Spain Barcelona</w:t>
      </w:r>
      <w:r>
        <w:t xml:space="preserve">, a city renowned for its dynamic innovation ecosystem, vibrant startup culture, and global connectivity. As Spain continues to position itself as a hub for digital transformation, the role of</w:t>
      </w:r>
      <w:r>
        <w:t xml:space="preserve"> </w:t>
      </w:r>
      <w:r>
        <w:rPr>
          <w:bCs/>
          <w:b/>
        </w:rPr>
        <w:t xml:space="preserve">Computer Engineers</w:t>
      </w:r>
      <w:r>
        <w:t xml:space="preserve"> </w:t>
      </w:r>
      <w:r>
        <w:t xml:space="preserve">has become increasingly pivotal in addressing the complex challenges of modern society. This abstract academic document explores the multifaceted contributions of</w:t>
      </w:r>
      <w:r>
        <w:t xml:space="preserve"> </w:t>
      </w:r>
      <w:r>
        <w:rPr>
          <w:bCs/>
          <w:b/>
        </w:rPr>
        <w:t xml:space="preserve">Computer Engineers</w:t>
      </w:r>
      <w:r>
        <w:t xml:space="preserve"> </w:t>
      </w:r>
      <w:r>
        <w:t xml:space="preserve">in Barcelona, highlighting their academic rigor, technical expertise, and societal impact within this unique geographical and cultural context.</w:t>
      </w:r>
    </w:p>
    <w:p>
      <w:pPr>
        <w:pStyle w:val="BodyText"/>
      </w:pPr>
      <w:r>
        <w:rPr>
          <w:bCs/>
          <w:b/>
        </w:rPr>
        <w:t xml:space="preserve">The Academic Framework of a Computer Engineer:</w:t>
      </w:r>
    </w:p>
    <w:p>
      <w:pPr>
        <w:pStyle w:val="BodyText"/>
      </w:pPr>
      <w:r>
        <w:t xml:space="preserve">A</w:t>
      </w:r>
      <w:r>
        <w:t xml:space="preserve"> </w:t>
      </w:r>
      <w:r>
        <w:rPr>
          <w:bCs/>
          <w:b/>
        </w:rPr>
        <w:t xml:space="preserve">Computer Engineer</w:t>
      </w:r>
      <w:r>
        <w:t xml:space="preserve"> </w:t>
      </w:r>
      <w:r>
        <w:t xml:space="preserve">is a professional trained in the interdisciplinary field of computer science and electrical engineering. Their work spans the design, development, testing, and maintenance of software systems, hardware architectures, algorithms, and data-driven solutions. In academic settings in Spain—particularly within institutions like the Universitat Politècnica de Catalunya (UPC) or the University of Barcelona (UB)—the curriculum for</w:t>
      </w:r>
      <w:r>
        <w:t xml:space="preserve"> </w:t>
      </w:r>
      <w:r>
        <w:rPr>
          <w:bCs/>
          <w:b/>
        </w:rPr>
        <w:t xml:space="preserve">Computer Engineers</w:t>
      </w:r>
      <w:r>
        <w:t xml:space="preserve"> </w:t>
      </w:r>
      <w:r>
        <w:t xml:space="preserve">emphasizes both theoretical foundations and practical application. Courses such as embedded systems, artificial intelligence, cybersecurity, and distributed computing are central to their training. This academic rigor prepares graduates to tackle real-world problems with innovation and precision.</w:t>
      </w:r>
    </w:p>
    <w:p>
      <w:pPr>
        <w:pStyle w:val="BodyText"/>
      </w:pPr>
      <w:r>
        <w:rPr>
          <w:bCs/>
          <w:b/>
        </w:rPr>
        <w:t xml:space="preserve">Barcelona: A Strategic Nexus for Computer Engineering:</w:t>
      </w:r>
    </w:p>
    <w:p>
      <w:pPr>
        <w:pStyle w:val="BodyText"/>
      </w:pPr>
      <w:r>
        <w:rPr>
          <w:bCs/>
          <w:b/>
        </w:rPr>
        <w:t xml:space="preserve">Spain Barcelona</w:t>
      </w:r>
      <w:r>
        <w:t xml:space="preserve"> </w:t>
      </w:r>
      <w:r>
        <w:t xml:space="preserve">stands out as a strategic location for</w:t>
      </w:r>
      <w:r>
        <w:t xml:space="preserve"> </w:t>
      </w:r>
      <w:r>
        <w:rPr>
          <w:bCs/>
          <w:b/>
        </w:rPr>
        <w:t xml:space="preserve">Computer Engineers</w:t>
      </w:r>
      <w:r>
        <w:t xml:space="preserve">, owing to its blend of historical significance and cutting-edge technological infrastructure. The city’s proximity to key European markets, coupled with a thriving tech ecosystem, makes it an ideal hub for innovation. Barcelona is home to numerous startups specializing in areas like fintech, smart cities, and augmented reality—sectors where</w:t>
      </w:r>
      <w:r>
        <w:t xml:space="preserve"> </w:t>
      </w:r>
      <w:r>
        <w:rPr>
          <w:bCs/>
          <w:b/>
        </w:rPr>
        <w:t xml:space="preserve">Computer Engineers</w:t>
      </w:r>
      <w:r>
        <w:t xml:space="preserve"> </w:t>
      </w:r>
      <w:r>
        <w:t xml:space="preserve">play a critical role. For example, the development of IoT-enabled urban systems in Barcelona’s "Smart City" initiative has relied heavily on the expertise of</w:t>
      </w:r>
      <w:r>
        <w:t xml:space="preserve"> </w:t>
      </w:r>
      <w:r>
        <w:rPr>
          <w:bCs/>
          <w:b/>
        </w:rPr>
        <w:t xml:space="preserve">Computer Engineers</w:t>
      </w:r>
      <w:r>
        <w:t xml:space="preserve">, who design scalable solutions to optimize energy consumption and transportation networks.</w:t>
      </w:r>
    </w:p>
    <w:p>
      <w:pPr>
        <w:pStyle w:val="BodyText"/>
      </w:pPr>
      <w:r>
        <w:rPr>
          <w:bCs/>
          <w:b/>
        </w:rPr>
        <w:t xml:space="preserve">Economic and Industrial Impact:</w:t>
      </w:r>
    </w:p>
    <w:p>
      <w:pPr>
        <w:pStyle w:val="BodyText"/>
      </w:pPr>
      <w:r>
        <w:t xml:space="preserve">The economic landscape of</w:t>
      </w:r>
      <w:r>
        <w:t xml:space="preserve"> </w:t>
      </w:r>
      <w:r>
        <w:rPr>
          <w:bCs/>
          <w:b/>
        </w:rPr>
        <w:t xml:space="preserve">Spain Barcelona</w:t>
      </w:r>
      <w:r>
        <w:t xml:space="preserve"> </w:t>
      </w:r>
      <w:r>
        <w:t xml:space="preserve">is deeply intertwined with the contributions of</w:t>
      </w:r>
      <w:r>
        <w:t xml:space="preserve"> </w:t>
      </w:r>
      <w:r>
        <w:rPr>
          <w:bCs/>
          <w:b/>
        </w:rPr>
        <w:t xml:space="preserve">Computer Engineers</w:t>
      </w:r>
      <w:r>
        <w:t xml:space="preserve">. The city’s economy, which ranks among the top in Spain, benefits from a robust IT sector that drives productivity across industries such as telecommunications (e.g., Ericsson’s presence in Catalonia), biotechnology (e.g., companies like Grifols), and entertainment (e.g., the global influence of FC Barcelona and its digital platforms).</w:t>
      </w:r>
      <w:r>
        <w:t xml:space="preserve"> </w:t>
      </w:r>
      <w:r>
        <w:rPr>
          <w:bCs/>
          <w:b/>
        </w:rPr>
        <w:t xml:space="preserve">Computer Engineers</w:t>
      </w:r>
      <w:r>
        <w:t xml:space="preserve"> </w:t>
      </w:r>
      <w:r>
        <w:t xml:space="preserve">are instrumental in developing the software frameworks, cloud infrastructures, and AI models that underpin these industries. Furthermore, their work in cybersecurity ensures that sensitive data is protected as businesses adopt more digitized operations—a critical concern for Spain’s growing e-commerce sector.</w:t>
      </w:r>
    </w:p>
    <w:p>
      <w:pPr>
        <w:pStyle w:val="BodyText"/>
      </w:pPr>
      <w:r>
        <w:rPr>
          <w:bCs/>
          <w:b/>
        </w:rPr>
        <w:t xml:space="preserve">Academic Research and Innovation:</w:t>
      </w:r>
    </w:p>
    <w:p>
      <w:pPr>
        <w:pStyle w:val="BodyText"/>
      </w:pPr>
      <w:r>
        <w:t xml:space="preserve">Academic institutions in</w:t>
      </w:r>
      <w:r>
        <w:t xml:space="preserve"> </w:t>
      </w:r>
      <w:r>
        <w:rPr>
          <w:bCs/>
          <w:b/>
        </w:rPr>
        <w:t xml:space="preserve">Spain Barcelona</w:t>
      </w:r>
      <w:r>
        <w:t xml:space="preserve"> </w:t>
      </w:r>
      <w:r>
        <w:t xml:space="preserve">are at the forefront of research that shapes the future of</w:t>
      </w:r>
      <w:r>
        <w:t xml:space="preserve"> </w:t>
      </w:r>
      <w:r>
        <w:rPr>
          <w:bCs/>
          <w:b/>
        </w:rPr>
        <w:t xml:space="preserve">Computer Engineering</w:t>
      </w:r>
      <w:r>
        <w:t xml:space="preserve">. Universities and research centers collaborate with industry leaders to advance fields such as quantum computing, edge computing, and machine learning. For instance, the Barcelona Supercomputing Center (BSC) conducts groundbreaking work in high-performance computing, a domain where</w:t>
      </w:r>
      <w:r>
        <w:t xml:space="preserve"> </w:t>
      </w:r>
      <w:r>
        <w:rPr>
          <w:bCs/>
          <w:b/>
        </w:rPr>
        <w:t xml:space="preserve">Computer Engineers</w:t>
      </w:r>
      <w:r>
        <w:t xml:space="preserve"> </w:t>
      </w:r>
      <w:r>
        <w:t xml:space="preserve">contribute to solving complex scientific problems. Additionally, Barcelona’s participation in EU-funded research projects—like those under Horizon Europe—highlights its commitment to fostering innovation through academic and industrial partnerships.</w:t>
      </w:r>
    </w:p>
    <w:p>
      <w:pPr>
        <w:pStyle w:val="BodyText"/>
      </w:pPr>
      <w:r>
        <w:rPr>
          <w:bCs/>
          <w:b/>
        </w:rPr>
        <w:t xml:space="preserve">Cultural and Societal Contributions:</w:t>
      </w:r>
    </w:p>
    <w:p>
      <w:pPr>
        <w:pStyle w:val="BodyText"/>
      </w:pPr>
      <w:r>
        <w:t xml:space="preserve">The role of</w:t>
      </w:r>
      <w:r>
        <w:t xml:space="preserve"> </w:t>
      </w:r>
      <w:r>
        <w:rPr>
          <w:bCs/>
          <w:b/>
        </w:rPr>
        <w:t xml:space="preserve">Computer Engineers</w:t>
      </w:r>
      <w:r>
        <w:t xml:space="preserve"> </w:t>
      </w:r>
      <w:r>
        <w:t xml:space="preserve">extends beyond economic and technical domains; they also contribute to societal well-being in</w:t>
      </w:r>
      <w:r>
        <w:t xml:space="preserve"> </w:t>
      </w:r>
      <w:r>
        <w:rPr>
          <w:bCs/>
          <w:b/>
        </w:rPr>
        <w:t xml:space="preserve">Spain Barcelona</w:t>
      </w:r>
      <w:r>
        <w:t xml:space="preserve">. Initiatives such as digital inclusion programs, accessible technology development, and AI-driven healthcare solutions are often spearheaded by professionals in this field. For example, the city’s efforts to bridge the digital divide among marginalized communities have leveraged the expertise of</w:t>
      </w:r>
      <w:r>
        <w:t xml:space="preserve"> </w:t>
      </w:r>
      <w:r>
        <w:rPr>
          <w:bCs/>
          <w:b/>
        </w:rPr>
        <w:t xml:space="preserve">Computer Engineers</w:t>
      </w:r>
      <w:r>
        <w:t xml:space="preserve"> </w:t>
      </w:r>
      <w:r>
        <w:t xml:space="preserve">to create affordable and user-friendly technologies. Moreover, their work in preserving Catalan heritage through digital archiving and virtual reality experiences underscores their commitment to cultural preservation.</w:t>
      </w:r>
    </w:p>
    <w:p>
      <w:pPr>
        <w:pStyle w:val="BodyText"/>
      </w:pPr>
      <w:r>
        <w:rPr>
          <w:bCs/>
          <w:b/>
        </w:rPr>
        <w:t xml:space="preserve">Educational Opportunities and Career Prospects:</w:t>
      </w:r>
    </w:p>
    <w:p>
      <w:pPr>
        <w:pStyle w:val="BodyText"/>
      </w:pPr>
      <w:r>
        <w:t xml:space="preserve">For aspiring</w:t>
      </w:r>
      <w:r>
        <w:t xml:space="preserve"> </w:t>
      </w:r>
      <w:r>
        <w:rPr>
          <w:bCs/>
          <w:b/>
        </w:rPr>
        <w:t xml:space="preserve">Computer Engineers</w:t>
      </w:r>
      <w:r>
        <w:t xml:space="preserve">,</w:t>
      </w:r>
      <w:r>
        <w:t xml:space="preserve"> </w:t>
      </w:r>
      <w:r>
        <w:rPr>
          <w:bCs/>
          <w:b/>
        </w:rPr>
        <w:t xml:space="preserve">Spain Barcelona</w:t>
      </w:r>
      <w:r>
        <w:t xml:space="preserve"> </w:t>
      </w:r>
      <w:r>
        <w:t xml:space="preserve">offers a wealth of educational opportunities. Prestigious universities in the region provide both undergraduate and postgraduate programs tailored to the needs of the global tech industry. Students benefit from interdisciplinary coursework, hands-on projects with industry partners, and access to international research networks. Career prospects for graduates are equally promising, with roles ranging from AI specialists at multinational corporations like Google or IBM to entrepreneurs launching ventures in Barcelona’s thriving startup scene.</w:t>
      </w:r>
    </w:p>
    <w:p>
      <w:pPr>
        <w:pStyle w:val="BodyText"/>
      </w:pPr>
      <w:r>
        <w:rPr>
          <w:bCs/>
          <w:b/>
        </w:rPr>
        <w:t xml:space="preserve">Challenges and Future Directions:</w:t>
      </w:r>
    </w:p>
    <w:p>
      <w:pPr>
        <w:pStyle w:val="BodyText"/>
      </w:pPr>
      <w:r>
        <w:t xml:space="preserve">Despite its advantages,</w:t>
      </w:r>
      <w:r>
        <w:t xml:space="preserve"> </w:t>
      </w:r>
      <w:r>
        <w:rPr>
          <w:bCs/>
          <w:b/>
        </w:rPr>
        <w:t xml:space="preserve">Spain Barcelona</w:t>
      </w:r>
      <w:r>
        <w:t xml:space="preserve"> </w:t>
      </w:r>
      <w:r>
        <w:t xml:space="preserve">faces challenges that</w:t>
      </w:r>
      <w:r>
        <w:t xml:space="preserve"> </w:t>
      </w:r>
      <w:r>
        <w:rPr>
          <w:bCs/>
          <w:b/>
        </w:rPr>
        <w:t xml:space="preserve">Computer Engineers</w:t>
      </w:r>
      <w:r>
        <w:t xml:space="preserve"> </w:t>
      </w:r>
      <w:r>
        <w:t xml:space="preserve">must address. These include ensuring equitable access to advanced technology, navigating the complexities of EU data regulations (e.g., GDPR), and fostering collaboration between academia and industry. Future directions for the field may involve integrating ethical AI frameworks into engineering practices, advancing sustainable computing solutions, and strengthening regional partnerships to amplify Barcelona’s global tech influence.</w:t>
      </w:r>
    </w:p>
    <w:p>
      <w:pPr>
        <w:pStyle w:val="BodyText"/>
      </w:pPr>
      <w:r>
        <w:rPr>
          <w:bCs/>
          <w:b/>
        </w:rPr>
        <w:t xml:space="preserve">Conclusion:</w:t>
      </w:r>
    </w:p>
    <w:p>
      <w:pPr>
        <w:pStyle w:val="BodyText"/>
      </w:pPr>
      <w:r>
        <w:t xml:space="preserve">In summary, the role of a</w:t>
      </w:r>
      <w:r>
        <w:t xml:space="preserve"> </w:t>
      </w:r>
      <w:r>
        <w:rPr>
          <w:bCs/>
          <w:b/>
        </w:rPr>
        <w:t xml:space="preserve">Computer Engineer</w:t>
      </w:r>
      <w:r>
        <w:t xml:space="preserve"> </w:t>
      </w:r>
      <w:r>
        <w:t xml:space="preserve">in</w:t>
      </w:r>
      <w:r>
        <w:t xml:space="preserve"> </w:t>
      </w:r>
      <w:r>
        <w:rPr>
          <w:bCs/>
          <w:b/>
        </w:rPr>
        <w:t xml:space="preserve">Spain Barcelona</w:t>
      </w:r>
      <w:r>
        <w:t xml:space="preserve"> </w:t>
      </w:r>
      <w:r>
        <w:t xml:space="preserve">is both multifaceted and transformative. Through academic excellence, technological innovation, and societal engagement, these professionals are shaping the future of a city that balances tradition with progress. As Barcelona continues to evolve as a digital powerhouse in Europe, the contributions of</w:t>
      </w:r>
      <w:r>
        <w:t xml:space="preserve"> </w:t>
      </w:r>
      <w:r>
        <w:rPr>
          <w:bCs/>
          <w:b/>
        </w:rPr>
        <w:t xml:space="preserve">Computer Engineers</w:t>
      </w:r>
      <w:r>
        <w:t xml:space="preserve"> </w:t>
      </w:r>
      <w:r>
        <w:t xml:space="preserve">will remain indispensable to its vision of sustainable growth and global leadership.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Barcelona</dc:title>
  <dc:creator/>
  <dc:language>en</dc:language>
  <cp:keywords/>
  <dcterms:created xsi:type="dcterms:W3CDTF">2026-07-13T12:06:45Z</dcterms:created>
  <dcterms:modified xsi:type="dcterms:W3CDTF">2026-07-13T12:06:45Z</dcterms:modified>
</cp:coreProperties>
</file>

<file path=docProps/custom.xml><?xml version="1.0" encoding="utf-8"?>
<Properties xmlns="http://schemas.openxmlformats.org/officeDocument/2006/custom-properties" xmlns:vt="http://schemas.openxmlformats.org/officeDocument/2006/docPropsVTypes"/>
</file>