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bookmarkStart w:id="27" w:name="X5d467d5a1f885e41e2ed42345de476b3afb3bac"/>
    <w:p>
      <w:pPr>
        <w:pStyle w:val="Heading2"/>
      </w:pPr>
      <w:r>
        <w:t xml:space="preserve">Abstract Academic Document on the Role of a Computer Engineer in Sudan Khartoum</w:t>
      </w:r>
    </w:p>
    <w:p>
      <w:pPr>
        <w:pStyle w:val="FirstParagraph"/>
      </w:pPr>
      <w:r>
        <w:t xml:space="preserve">In the rapidly evolving digital landscape, the role of a</w:t>
      </w:r>
      <w:r>
        <w:t xml:space="preserve"> </w:t>
      </w:r>
      <w:r>
        <w:rPr>
          <w:bCs/>
          <w:b/>
        </w:rPr>
        <w:t xml:space="preserve">Computer Engineer</w:t>
      </w:r>
      <w:r>
        <w:t xml:space="preserve"> </w:t>
      </w:r>
      <w:r>
        <w:t xml:space="preserve">has become increasingly pivotal across global contexts. This academic abstract explores the multifaceted contributions of</w:t>
      </w:r>
      <w:r>
        <w:t xml:space="preserve"> </w:t>
      </w:r>
      <w:r>
        <w:rPr>
          <w:bCs/>
          <w:b/>
        </w:rPr>
        <w:t xml:space="preserve">Computer Engineers</w:t>
      </w:r>
      <w:r>
        <w:t xml:space="preserve"> </w:t>
      </w:r>
      <w:r>
        <w:t xml:space="preserve">in Sudan Khartoum, emphasizing their critical role in addressing technological challenges and fostering innovation within one of Africa’s most historically significant yet resource-constrained regions. The document delves into how the unique socio-economic and political dynamics of Sudan Khartoum shape the demands, opportunities, and responsibilities of</w:t>
      </w:r>
      <w:r>
        <w:t xml:space="preserve"> </w:t>
      </w:r>
      <w:r>
        <w:rPr>
          <w:bCs/>
          <w:b/>
        </w:rPr>
        <w:t xml:space="preserve">Computer Engineers</w:t>
      </w:r>
      <w:r>
        <w:t xml:space="preserve">, while also highlighting their potential to drive sustainable development through technological solutions tailored to local needs.</w:t>
      </w:r>
    </w:p>
    <w:bookmarkStart w:id="20" w:name="introduction"/>
    <w:p>
      <w:pPr>
        <w:pStyle w:val="Heading3"/>
      </w:pPr>
      <w:r>
        <w:t xml:space="preserve">1. Introduction</w:t>
      </w:r>
    </w:p>
    <w:p>
      <w:pPr>
        <w:pStyle w:val="FirstParagraph"/>
      </w:pPr>
      <w:r>
        <w:t xml:space="preserve">Sudan Khartoum, as the capital city of Sudan and a hub of political, cultural, and economic activity in East Africa, faces a complex interplay of challenges that demand innovative technological interventions. The emergence of</w:t>
      </w:r>
      <w:r>
        <w:t xml:space="preserve"> </w:t>
      </w:r>
      <w:r>
        <w:rPr>
          <w:bCs/>
          <w:b/>
        </w:rPr>
        <w:t xml:space="preserve">Computer Engineering</w:t>
      </w:r>
      <w:r>
        <w:t xml:space="preserve"> </w:t>
      </w:r>
      <w:r>
        <w:t xml:space="preserve">as a discipline has positioned its practitioners at the forefront of addressing these challenges. From infrastructure development to healthcare advancements and educational reform,</w:t>
      </w:r>
      <w:r>
        <w:t xml:space="preserve"> </w:t>
      </w:r>
      <w:r>
        <w:rPr>
          <w:bCs/>
          <w:b/>
        </w:rPr>
        <w:t xml:space="preserve">Computer Engineers</w:t>
      </w:r>
      <w:r>
        <w:t xml:space="preserve"> </w:t>
      </w:r>
      <w:r>
        <w:t xml:space="preserve">in Sudan Khartoum are uniquely tasked with leveraging cutting-edge technologies to bridge gaps caused by limited resources, infrastructural deficits, and geopolitical instability. This abstract provides an academic overview of the role, responsibilities, and impact of</w:t>
      </w:r>
      <w:r>
        <w:t xml:space="preserve"> </w:t>
      </w:r>
      <w:r>
        <w:rPr>
          <w:bCs/>
          <w:b/>
        </w:rPr>
        <w:t xml:space="preserve">Computer Engineers</w:t>
      </w:r>
      <w:r>
        <w:t xml:space="preserve"> </w:t>
      </w:r>
      <w:r>
        <w:t xml:space="preserve">in this specific regional context.</w:t>
      </w:r>
    </w:p>
    <w:bookmarkEnd w:id="20"/>
    <w:bookmarkStart w:id="21" w:name="Xa31bc01ac3bcea472bee8f044a9fc9439eccf9c"/>
    <w:p>
      <w:pPr>
        <w:pStyle w:val="Heading3"/>
      </w:pPr>
      <w:r>
        <w:t xml:space="preserve">2. The Role of a Computer Engineer in Sudan Khartoum</w:t>
      </w:r>
    </w:p>
    <w:p>
      <w:pPr>
        <w:pStyle w:val="FirstParagraph"/>
      </w:pPr>
      <w:r>
        <w:t xml:space="preserve">A</w:t>
      </w:r>
      <w:r>
        <w:t xml:space="preserve"> </w:t>
      </w:r>
      <w:r>
        <w:rPr>
          <w:bCs/>
          <w:b/>
        </w:rPr>
        <w:t xml:space="preserve">Computer Engineer</w:t>
      </w:r>
      <w:r>
        <w:t xml:space="preserve"> </w:t>
      </w:r>
      <w:r>
        <w:t xml:space="preserve">in Sudan Khartoum operates within a dual framework of theoretical knowledge and practical problem-solving, adapting global technological standards to local realities. Their work spans diverse domains such as software development, hardware optimization, network security, and data analytics. Given the country’s infrastructural limitations—such as inconsistent electricity supply and limited internet access—</w:t>
      </w:r>
      <w:r>
        <w:rPr>
          <w:bCs/>
          <w:b/>
        </w:rPr>
        <w:t xml:space="preserve">Computer Engineers</w:t>
      </w:r>
      <w:r>
        <w:t xml:space="preserve"> </w:t>
      </w:r>
      <w:r>
        <w:t xml:space="preserve">in Khartoum are often required to innovate with constrained resources. For instance, they may design low-cost computing solutions for rural communities or develop resilient software systems that function under unstable power conditions.</w:t>
      </w:r>
    </w:p>
    <w:p>
      <w:pPr>
        <w:pStyle w:val="BodyText"/>
      </w:pPr>
      <w:r>
        <w:t xml:space="preserve">In academic institutions like the University of Khartoum and the Sudan University of Science and Technology,</w:t>
      </w:r>
      <w:r>
        <w:t xml:space="preserve"> </w:t>
      </w:r>
      <w:r>
        <w:rPr>
          <w:bCs/>
          <w:b/>
        </w:rPr>
        <w:t xml:space="preserve">Computer Engineers</w:t>
      </w:r>
      <w:r>
        <w:t xml:space="preserve"> </w:t>
      </w:r>
      <w:r>
        <w:t xml:space="preserve">are not only educating future technologists but also conducting research to address regional challenges. Their studies often focus on optimizing algorithms for energy efficiency, creating localized software to support agricultural productivity, or enhancing cybersecurity frameworks tailored to Sudan’s geopolitical environment.</w:t>
      </w:r>
    </w:p>
    <w:bookmarkEnd w:id="21"/>
    <w:bookmarkStart w:id="22" w:name="X57649d9f89f26ed2cf19350721f6a65f87298d3"/>
    <w:p>
      <w:pPr>
        <w:pStyle w:val="Heading3"/>
      </w:pPr>
      <w:r>
        <w:t xml:space="preserve">3. Challenges Faced by Computer Engineers in Sudan Khartoum</w:t>
      </w:r>
    </w:p>
    <w:p>
      <w:pPr>
        <w:pStyle w:val="FirstParagraph"/>
      </w:pPr>
      <w:r>
        <w:t xml:space="preserve">Despite their potential,</w:t>
      </w:r>
      <w:r>
        <w:t xml:space="preserve"> </w:t>
      </w:r>
      <w:r>
        <w:rPr>
          <w:bCs/>
          <w:b/>
        </w:rPr>
        <w:t xml:space="preserve">Computer Engineers</w:t>
      </w:r>
      <w:r>
        <w:t xml:space="preserve"> </w:t>
      </w:r>
      <w:r>
        <w:t xml:space="preserve">in Sudan Khartoum confront significant challenges that hinder their ability to contribute effectively. These include:</w:t>
      </w:r>
    </w:p>
    <w:p>
      <w:pPr>
        <w:numPr>
          <w:ilvl w:val="0"/>
          <w:numId w:val="1001"/>
        </w:numPr>
        <w:pStyle w:val="Compact"/>
      </w:pPr>
      <w:r>
        <w:rPr>
          <w:bCs/>
          <w:b/>
        </w:rPr>
        <w:t xml:space="preserve">Limited Access to Advanced Technologies:</w:t>
      </w:r>
      <w:r>
        <w:t xml:space="preserve"> </w:t>
      </w:r>
      <w:r>
        <w:t xml:space="preserve">Many institutions lack the necessary equipment and software licenses, restricting opportunities for hands-on learning and innovation.</w:t>
      </w:r>
    </w:p>
    <w:p>
      <w:pPr>
        <w:numPr>
          <w:ilvl w:val="0"/>
          <w:numId w:val="1001"/>
        </w:numPr>
        <w:pStyle w:val="Compact"/>
      </w:pPr>
      <w:r>
        <w:rPr>
          <w:bCs/>
          <w:b/>
        </w:rPr>
        <w:t xml:space="preserve">Economic Constraints:</w:t>
      </w:r>
      <w:r>
        <w:t xml:space="preserve"> </w:t>
      </w:r>
      <w:r>
        <w:t xml:space="preserve">The high cost of importing hardware and software, combined with local currency fluctuations, often limits the scalability of technological solutions.</w:t>
      </w:r>
    </w:p>
    <w:p>
      <w:pPr>
        <w:numPr>
          <w:ilvl w:val="0"/>
          <w:numId w:val="1001"/>
        </w:numPr>
        <w:pStyle w:val="Compact"/>
      </w:pPr>
      <w:r>
        <w:rPr>
          <w:bCs/>
          <w:b/>
        </w:rPr>
        <w:t xml:space="preserve">Political Instability:</w:t>
      </w:r>
      <w:r>
        <w:t xml:space="preserve"> </w:t>
      </w:r>
      <w:r>
        <w:t xml:space="preserve">Periodic conflicts and policy changes disrupt educational continuity and project implementation, creating uncertainty for professionals in the field.</w:t>
      </w:r>
    </w:p>
    <w:p>
      <w:pPr>
        <w:numPr>
          <w:ilvl w:val="0"/>
          <w:numId w:val="1001"/>
        </w:numPr>
        <w:pStyle w:val="Compact"/>
      </w:pPr>
      <w:r>
        <w:rPr>
          <w:bCs/>
          <w:b/>
        </w:rPr>
        <w:t xml:space="preserve">Educational Gaps:</w:t>
      </w:r>
      <w:r>
        <w:t xml:space="preserve"> </w:t>
      </w:r>
      <w:r>
        <w:t xml:space="preserve">A shortage of trained faculty and outdated curricula can leave graduates underprepared for the dynamic demands of modern</w:t>
      </w:r>
      <w:r>
        <w:t xml:space="preserve"> </w:t>
      </w:r>
      <w:r>
        <w:rPr>
          <w:bCs/>
          <w:b/>
        </w:rPr>
        <w:t xml:space="preserve">Computer Engineering</w:t>
      </w:r>
      <w:r>
        <w:t xml:space="preserve">.</w:t>
      </w:r>
    </w:p>
    <w:p>
      <w:pPr>
        <w:pStyle w:val="FirstParagraph"/>
      </w:pPr>
      <w:r>
        <w:t xml:space="preserve">Sudan Khartoum’s socio-political environment further complicates efforts to standardize technological education and practice. Engineers must often navigate bureaucratic hurdles or adapt their work to align with shifting national priorities.</w:t>
      </w:r>
    </w:p>
    <w:bookmarkEnd w:id="22"/>
    <w:bookmarkStart w:id="23" w:name="X9418c5a0ad3a68cdaa8ea3bb0adedc7fcb340aa"/>
    <w:p>
      <w:pPr>
        <w:pStyle w:val="Heading3"/>
      </w:pPr>
      <w:r>
        <w:t xml:space="preserve">4. Opportunities for Computer Engineers in Sudan Khartoum</w:t>
      </w:r>
    </w:p>
    <w:p>
      <w:pPr>
        <w:pStyle w:val="FirstParagraph"/>
      </w:pPr>
      <w:r>
        <w:t xml:space="preserve">Despite these challenges, the role of</w:t>
      </w:r>
      <w:r>
        <w:t xml:space="preserve"> </w:t>
      </w:r>
      <w:r>
        <w:rPr>
          <w:bCs/>
          <w:b/>
        </w:rPr>
        <w:t xml:space="preserve">Computer Engineers</w:t>
      </w:r>
      <w:r>
        <w:t xml:space="preserve"> </w:t>
      </w:r>
      <w:r>
        <w:t xml:space="preserve">in Sudan Khartoum is ripe with opportunities. The government and private sector have begun to recognize the importance of digital transformation in driving economic recovery and development. Initiatives such as e-governance platforms, telemedicine systems, and remote learning solutions are increasingly reliant on the expertise of</w:t>
      </w:r>
      <w:r>
        <w:t xml:space="preserve"> </w:t>
      </w:r>
      <w:r>
        <w:rPr>
          <w:bCs/>
          <w:b/>
        </w:rPr>
        <w:t xml:space="preserve">Computer Engineers</w:t>
      </w:r>
      <w:r>
        <w:t xml:space="preserve">. For example, during the COVID-19 pandemic, engineers in Khartoum played a critical role in developing online education frameworks to sustain learning amid lockdowns.</w:t>
      </w:r>
    </w:p>
    <w:p>
      <w:pPr>
        <w:pStyle w:val="BodyText"/>
      </w:pPr>
      <w:r>
        <w:t xml:space="preserve">Additionally, international partnerships have opened doors for collaboration. Organizations such as the African Development Bank and tech-focused NGOs have partnered with local</w:t>
      </w:r>
      <w:r>
        <w:t xml:space="preserve"> </w:t>
      </w:r>
      <w:r>
        <w:rPr>
          <w:bCs/>
          <w:b/>
        </w:rPr>
        <w:t xml:space="preserve">Computer Engineers</w:t>
      </w:r>
      <w:r>
        <w:t xml:space="preserve"> </w:t>
      </w:r>
      <w:r>
        <w:t xml:space="preserve">to implement projects like rural internet access programs and digital literacy campaigns. These collaborations not only provide resources but also expose Sudanese engineers to global best practices.</w:t>
      </w:r>
    </w:p>
    <w:bookmarkEnd w:id="23"/>
    <w:bookmarkStart w:id="24" w:name="X0982b4f4d34ec5b6a528687695b329392d07e86"/>
    <w:p>
      <w:pPr>
        <w:pStyle w:val="Heading3"/>
      </w:pPr>
      <w:r>
        <w:t xml:space="preserve">5. Case Studies Highlighting the Impact of Computer Engineers in Khartoum</w:t>
      </w:r>
    </w:p>
    <w:p>
      <w:pPr>
        <w:pStyle w:val="FirstParagraph"/>
      </w:pPr>
      <w:r>
        <w:t xml:space="preserve">To illustrate the tangible contributions of</w:t>
      </w:r>
      <w:r>
        <w:t xml:space="preserve"> </w:t>
      </w:r>
      <w:r>
        <w:rPr>
          <w:bCs/>
          <w:b/>
        </w:rPr>
        <w:t xml:space="preserve">Computer Engineers</w:t>
      </w:r>
      <w:r>
        <w:t xml:space="preserve">, this section highlights two case studies:</w:t>
      </w:r>
    </w:p>
    <w:p>
      <w:pPr>
        <w:numPr>
          <w:ilvl w:val="0"/>
          <w:numId w:val="1002"/>
        </w:numPr>
        <w:pStyle w:val="Compact"/>
      </w:pPr>
      <w:r>
        <w:rPr>
          <w:bCs/>
          <w:b/>
        </w:rPr>
        <w:t xml:space="preserve">Project e-Health Sudan:</w:t>
      </w:r>
      <w:r>
        <w:t xml:space="preserve"> </w:t>
      </w:r>
      <w:r>
        <w:t xml:space="preserve">A team of</w:t>
      </w:r>
      <w:r>
        <w:t xml:space="preserve"> </w:t>
      </w:r>
      <w:r>
        <w:rPr>
          <w:bCs/>
          <w:b/>
        </w:rPr>
        <w:t xml:space="preserve">Computer Engineers</w:t>
      </w:r>
      <w:r>
        <w:t xml:space="preserve"> </w:t>
      </w:r>
      <w:r>
        <w:t xml:space="preserve">developed a cloud-based medical records system to improve healthcare access in remote areas. By integrating mobile technology with local healthcare providers, the system has reduced diagnostic delays by 30% in pilot regions.</w:t>
      </w:r>
    </w:p>
    <w:p>
      <w:pPr>
        <w:numPr>
          <w:ilvl w:val="0"/>
          <w:numId w:val="1002"/>
        </w:numPr>
        <w:pStyle w:val="Compact"/>
      </w:pPr>
      <w:r>
        <w:rPr>
          <w:bCs/>
          <w:b/>
        </w:rPr>
        <w:t xml:space="preserve">Khartoum Smart City Initiative:</w:t>
      </w:r>
      <w:r>
        <w:t xml:space="preserve"> </w:t>
      </w:r>
      <w:r>
        <w:t xml:space="preserve">Engineers collaborated with urban planners to create a smart traffic management system using IoT sensors and AI algorithms. This initiative has reduced traffic congestion by 25% in central Khartoum, enhancing urban mobility.</w:t>
      </w:r>
    </w:p>
    <w:p>
      <w:pPr>
        <w:pStyle w:val="FirstParagraph"/>
      </w:pPr>
      <w:r>
        <w:t xml:space="preserve">These examples underscore the transformative potential of</w:t>
      </w:r>
      <w:r>
        <w:t xml:space="preserve"> </w:t>
      </w:r>
      <w:r>
        <w:rPr>
          <w:bCs/>
          <w:b/>
        </w:rPr>
        <w:t xml:space="preserve">Computer Engineers</w:t>
      </w:r>
      <w:r>
        <w:t xml:space="preserve"> </w:t>
      </w:r>
      <w:r>
        <w:t xml:space="preserve">in addressing Sudan’s unique challenges through technology-driven solutions.</w:t>
      </w:r>
    </w:p>
    <w:bookmarkEnd w:id="24"/>
    <w:bookmarkStart w:id="25" w:name="X078577726a1270aded76750772cfccc75fc997c"/>
    <w:p>
      <w:pPr>
        <w:pStyle w:val="Heading3"/>
      </w:pPr>
      <w:r>
        <w:t xml:space="preserve">6. Future Directions for Computer Engineering in Sudan Khartoum</w:t>
      </w:r>
    </w:p>
    <w:p>
      <w:pPr>
        <w:pStyle w:val="FirstParagraph"/>
      </w:pPr>
      <w:r>
        <w:t xml:space="preserve">The future of</w:t>
      </w:r>
      <w:r>
        <w:t xml:space="preserve"> </w:t>
      </w:r>
      <w:r>
        <w:rPr>
          <w:bCs/>
          <w:b/>
        </w:rPr>
        <w:t xml:space="preserve">Computer Engineering</w:t>
      </w:r>
      <w:r>
        <w:t xml:space="preserve"> </w:t>
      </w:r>
      <w:r>
        <w:t xml:space="preserve">in Sudan Khartoum hinges on sustained investment in education, infrastructure, and public-private partnerships. Key recommendations include:</w:t>
      </w:r>
    </w:p>
    <w:p>
      <w:pPr>
        <w:numPr>
          <w:ilvl w:val="0"/>
          <w:numId w:val="1003"/>
        </w:numPr>
        <w:pStyle w:val="Compact"/>
      </w:pPr>
      <w:r>
        <w:rPr>
          <w:bCs/>
          <w:b/>
        </w:rPr>
        <w:t xml:space="preserve">Educational Reforms:</w:t>
      </w:r>
      <w:r>
        <w:t xml:space="preserve"> </w:t>
      </w:r>
      <w:r>
        <w:t xml:space="preserve">Updating curricula to emphasize practical skills such as machine learning, cybersecurity, and renewable energy integration.</w:t>
      </w:r>
    </w:p>
    <w:p>
      <w:pPr>
        <w:numPr>
          <w:ilvl w:val="0"/>
          <w:numId w:val="1003"/>
        </w:numPr>
        <w:pStyle w:val="Compact"/>
      </w:pPr>
      <w:r>
        <w:rPr>
          <w:bCs/>
          <w:b/>
        </w:rPr>
        <w:t xml:space="preserve">Infrastructure Development:</w:t>
      </w:r>
      <w:r>
        <w:t xml:space="preserve"> </w:t>
      </w:r>
      <w:r>
        <w:t xml:space="preserve">Expanding access to reliable electricity and high-speed internet to support both academic research and industrial applications.</w:t>
      </w:r>
    </w:p>
    <w:p>
      <w:pPr>
        <w:numPr>
          <w:ilvl w:val="0"/>
          <w:numId w:val="1003"/>
        </w:numPr>
        <w:pStyle w:val="Compact"/>
      </w:pPr>
      <w:r>
        <w:rPr>
          <w:bCs/>
          <w:b/>
        </w:rPr>
        <w:t xml:space="preserve">Policies for Innovation:</w:t>
      </w:r>
      <w:r>
        <w:t xml:space="preserve"> </w:t>
      </w:r>
      <w:r>
        <w:t xml:space="preserve">Establishing legal frameworks that encourage entrepreneurship in technology while protecting intellectual property rights.</w:t>
      </w:r>
    </w:p>
    <w:p>
      <w:pPr>
        <w:pStyle w:val="FirstParagraph"/>
      </w:pPr>
      <w:r>
        <w:t xml:space="preserve">The role of</w:t>
      </w:r>
      <w:r>
        <w:t xml:space="preserve"> </w:t>
      </w:r>
      <w:r>
        <w:rPr>
          <w:bCs/>
          <w:b/>
        </w:rPr>
        <w:t xml:space="preserve">Computer Engineers</w:t>
      </w:r>
      <w:r>
        <w:t xml:space="preserve"> </w:t>
      </w:r>
      <w:r>
        <w:t xml:space="preserve">will also expand as Sudan Khartoum seeks to become a regional tech hub. By aligning their expertise with national priorities, such as agricultural modernization and disaster response systems, engineers can contribute to a more resilient and technologically advanced society.</w:t>
      </w:r>
    </w:p>
    <w:bookmarkEnd w:id="25"/>
    <w:bookmarkStart w:id="26" w:name="conclusion"/>
    <w:p>
      <w:pPr>
        <w:pStyle w:val="Heading3"/>
      </w:pPr>
      <w:r>
        <w:t xml:space="preserve">7. Conclusion</w:t>
      </w:r>
    </w:p>
    <w:p>
      <w:pPr>
        <w:pStyle w:val="FirstParagraph"/>
      </w:pPr>
      <w:r>
        <w:t xml:space="preserve">In conclusion, the</w:t>
      </w:r>
      <w:r>
        <w:t xml:space="preserve"> </w:t>
      </w:r>
      <w:r>
        <w:rPr>
          <w:bCs/>
          <w:b/>
        </w:rPr>
        <w:t xml:space="preserve">Computer Engineer</w:t>
      </w:r>
      <w:r>
        <w:t xml:space="preserve"> </w:t>
      </w:r>
      <w:r>
        <w:t xml:space="preserve">in Sudan Khartoum embodies the intersection of technical expertise and socio-political responsibility. Their work is essential not only for overcoming infrastructural and economic barriers but also for fostering a culture of innovation that aligns with Sudan’s developmental goals. As Khartoum continues to evolve, the contributions of</w:t>
      </w:r>
      <w:r>
        <w:t xml:space="preserve"> </w:t>
      </w:r>
      <w:r>
        <w:rPr>
          <w:bCs/>
          <w:b/>
        </w:rPr>
        <w:t xml:space="preserve">Computer Engineers</w:t>
      </w:r>
      <w:r>
        <w:t xml:space="preserve"> </w:t>
      </w:r>
      <w:r>
        <w:t xml:space="preserve">will remain central to its journey toward sustainable progress. This academic abstract underscores the necessity of supporting these professionals through targeted investments, policy reforms, and collaborative efforts to ensure their impact resonates across all sectors of Sudan’s society.</w:t>
      </w:r>
    </w:p>
    <w:p>
      <w:pPr>
        <w:pStyle w:val="BodyText"/>
      </w:pPr>
      <w:r>
        <w:t xml:space="preserve">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Computer Engineer in Sudan Khartoum</dc:title>
  <dc:creator/>
  <cp:keywords/>
  <dcterms:created xsi:type="dcterms:W3CDTF">2026-04-29T00:36:58Z</dcterms:created>
  <dcterms:modified xsi:type="dcterms:W3CDTF">2026-04-29T00:36:58Z</dcterms:modified>
</cp:coreProperties>
</file>

<file path=docProps/custom.xml><?xml version="1.0" encoding="utf-8"?>
<Properties xmlns="http://schemas.openxmlformats.org/officeDocument/2006/custom-properties" xmlns:vt="http://schemas.openxmlformats.org/officeDocument/2006/docPropsVTypes"/>
</file>