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bede4d25d0b7d5eb555cf0f865bbd53260787a"/>
    <w:p>
      <w:pPr>
        <w:pStyle w:val="Heading1"/>
      </w:pPr>
      <w:r>
        <w:t xml:space="preserve">Abstract Academic: The Role of a Computer Engineer in the United States Miami</w:t>
      </w:r>
    </w:p>
    <w:p>
      <w:pPr>
        <w:pStyle w:val="FirstParagraph"/>
      </w:pPr>
      <w:r>
        <w:rPr>
          <w:bCs/>
          <w:b/>
        </w:rPr>
        <w:t xml:space="preserve">Abstract academic</w:t>
      </w:r>
      <w:r>
        <w:t xml:space="preserve">: This document provides a comprehensive exploration of the role, responsibilities, and significance of a</w:t>
      </w:r>
      <w:r>
        <w:t xml:space="preserve"> </w:t>
      </w:r>
      <w:r>
        <w:rPr>
          <w:bCs/>
          <w:b/>
        </w:rPr>
        <w:t xml:space="preserve">Computer Engineer</w:t>
      </w:r>
      <w:r>
        <w:t xml:space="preserve"> </w:t>
      </w:r>
      <w:r>
        <w:t xml:space="preserve">within the technological landscape of</w:t>
      </w:r>
      <w:r>
        <w:t xml:space="preserve"> </w:t>
      </w:r>
      <w:r>
        <w:rPr>
          <w:bCs/>
          <w:b/>
        </w:rPr>
        <w:t xml:space="preserve">United States Miami</w:t>
      </w:r>
      <w:r>
        <w:t xml:space="preserve">. As one of the fastest-growing metropolitan areas in the United States, Miami has emerged as a critical hub for innovation, entrepreneurship, and technological advancement. The unique socio-economic dynamics of Miami—characterized by its diverse population, strategic geographic location between North and South America, and increasing investment in digital infrastructure—create a fertile ground for</w:t>
      </w:r>
      <w:r>
        <w:t xml:space="preserve"> </w:t>
      </w:r>
      <w:r>
        <w:rPr>
          <w:bCs/>
          <w:b/>
        </w:rPr>
        <w:t xml:space="preserve">Computer Engineers</w:t>
      </w:r>
      <w:r>
        <w:t xml:space="preserve"> </w:t>
      </w:r>
      <w:r>
        <w:t xml:space="preserve">to contribute to both local and global technological ecosystems. This abstract academic document examines the educational prerequisites, career opportunities, challenges, and future prospects of</w:t>
      </w:r>
      <w:r>
        <w:t xml:space="preserve"> </w:t>
      </w:r>
      <w:r>
        <w:rPr>
          <w:bCs/>
          <w:b/>
        </w:rPr>
        <w:t xml:space="preserve">Computer Engineers</w:t>
      </w:r>
      <w:r>
        <w:t xml:space="preserve"> </w:t>
      </w:r>
      <w:r>
        <w:t xml:space="preserve">operating in Miami. It also highlights how the region’s distinct needs shape the specialization areas of these professionals, ensuring alignment with Miami’s developmental goals.</w:t>
      </w:r>
    </w:p>
    <w:bookmarkStart w:id="20" w:name="X49694ca4a0b3e02ba3810f7f7899ba37dad25d6"/>
    <w:p>
      <w:pPr>
        <w:pStyle w:val="Heading2"/>
      </w:pPr>
      <w:r>
        <w:t xml:space="preserve">The Evolution of Computer Engineering in Miami</w:t>
      </w:r>
    </w:p>
    <w:p>
      <w:pPr>
        <w:pStyle w:val="FirstParagraph"/>
      </w:pPr>
      <w:r>
        <w:t xml:space="preserve">The field of</w:t>
      </w:r>
      <w:r>
        <w:t xml:space="preserve"> </w:t>
      </w:r>
      <w:r>
        <w:rPr>
          <w:bCs/>
          <w:b/>
        </w:rPr>
        <w:t xml:space="preserve">Computer Engineering</w:t>
      </w:r>
      <w:r>
        <w:t xml:space="preserve">, which integrates principles from electrical engineering and computer science, has undergone rapid evolution over the past few decades. In</w:t>
      </w:r>
      <w:r>
        <w:t xml:space="preserve"> </w:t>
      </w:r>
      <w:r>
        <w:rPr>
          <w:bCs/>
          <w:b/>
        </w:rPr>
        <w:t xml:space="preserve">United States Miami</w:t>
      </w:r>
      <w:r>
        <w:t xml:space="preserve">, this evolution is particularly evident as the city transitions from a traditional tourism and finance center to a technologically driven economy. The rise of industries such as fintech, healthcare technology, smart city initiatives, and cybersecurity has created an urgent demand for</w:t>
      </w:r>
      <w:r>
        <w:t xml:space="preserve"> </w:t>
      </w:r>
      <w:r>
        <w:rPr>
          <w:bCs/>
          <w:b/>
        </w:rPr>
        <w:t xml:space="preserve">Computer Engineers</w:t>
      </w:r>
      <w:r>
        <w:t xml:space="preserve"> </w:t>
      </w:r>
      <w:r>
        <w:t xml:space="preserve">who can design, implement, and maintain cutting-edge systems. Miami’s proximity to Latin America also positions it as a gateway for cross-border tech collaboration, further amplifying the need for skilled professionals in this field.</w:t>
      </w:r>
    </w:p>
    <w:p>
      <w:pPr>
        <w:pStyle w:val="BodyText"/>
      </w:pPr>
      <w:r>
        <w:rPr>
          <w:bCs/>
          <w:b/>
        </w:rPr>
        <w:t xml:space="preserve">Computer Engineers</w:t>
      </w:r>
      <w:r>
        <w:t xml:space="preserve"> </w:t>
      </w:r>
      <w:r>
        <w:t xml:space="preserve">in Miami play a pivotal role in developing solutions tailored to the city’s unique challenges. For instance, they are instrumental in designing resilient networks to withstand natural disasters like hurricanes and floods, which are frequent occurrences in the region. Additionally, their expertise is critical for optimizing energy systems through smart grid technologies and reducing carbon footprints via sustainable computing practices. The integration of artificial intelligence (AI) into Miami’s transportation and healthcare sectors is another area where</w:t>
      </w:r>
      <w:r>
        <w:t xml:space="preserve"> </w:t>
      </w:r>
      <w:r>
        <w:rPr>
          <w:bCs/>
          <w:b/>
        </w:rPr>
        <w:t xml:space="preserve">Computer Engineers</w:t>
      </w:r>
      <w:r>
        <w:t xml:space="preserve"> </w:t>
      </w:r>
      <w:r>
        <w:t xml:space="preserve">are making significant contributions.</w:t>
      </w:r>
    </w:p>
    <w:bookmarkEnd w:id="20"/>
    <w:bookmarkStart w:id="21" w:name="X834b28bec4f3ec3167c1343a53ebdb434199dbc"/>
    <w:p>
      <w:pPr>
        <w:pStyle w:val="Heading2"/>
      </w:pPr>
      <w:r>
        <w:t xml:space="preserve">Educational Requirements and Professional Development</w:t>
      </w:r>
    </w:p>
    <w:p>
      <w:pPr>
        <w:pStyle w:val="FirstParagraph"/>
      </w:pPr>
      <w:r>
        <w:t xml:space="preserve">To become a</w:t>
      </w:r>
      <w:r>
        <w:t xml:space="preserve"> </w:t>
      </w:r>
      <w:r>
        <w:rPr>
          <w:bCs/>
          <w:b/>
        </w:rPr>
        <w:t xml:space="preserve">Computer Engineer</w:t>
      </w:r>
      <w:r>
        <w:t xml:space="preserve">, individuals in the</w:t>
      </w:r>
      <w:r>
        <w:t xml:space="preserve"> </w:t>
      </w:r>
      <w:r>
        <w:rPr>
          <w:bCs/>
          <w:b/>
        </w:rPr>
        <w:t xml:space="preserve">United States Miami</w:t>
      </w:r>
      <w:r>
        <w:t xml:space="preserve"> </w:t>
      </w:r>
      <w:r>
        <w:t xml:space="preserve">region typically pursue a bachelor’s degree in computer engineering, electrical engineering, or a closely related discipline. Institutions such as the University of Miami, Florida International University (FIU), and Miami Dade College offer specialized programs that emphasize both theoretical knowledge and hands-on experience. These programs often include coursework in digital systems design, embedded systems, microprocessor architecture, and software development—skills that are indispensable for</w:t>
      </w:r>
      <w:r>
        <w:t xml:space="preserve"> </w:t>
      </w:r>
      <w:r>
        <w:rPr>
          <w:bCs/>
          <w:b/>
        </w:rPr>
        <w:t xml:space="preserve">Computer Engineers</w:t>
      </w:r>
      <w:r>
        <w:t xml:space="preserve"> </w:t>
      </w:r>
      <w:r>
        <w:t xml:space="preserve">working in Miami’s tech-driven industries.</w:t>
      </w:r>
    </w:p>
    <w:p>
      <w:pPr>
        <w:pStyle w:val="BodyText"/>
      </w:pPr>
      <w:r>
        <w:t xml:space="preserve">Beyond formal education, continuous professional development is essential for</w:t>
      </w:r>
      <w:r>
        <w:t xml:space="preserve"> </w:t>
      </w:r>
      <w:r>
        <w:rPr>
          <w:bCs/>
          <w:b/>
        </w:rPr>
        <w:t xml:space="preserve">Computer Engineers</w:t>
      </w:r>
      <w:r>
        <w:t xml:space="preserve">. The dynamic nature of technology requires professionals to stay updated on emerging trends such as quantum computing, 5G networks, and the Internet of Things (IoT). In Miami, organizations like the South Florida chapter of IEEE (Institute of Electrical and Electronics Engineers) provide platforms for networking, workshops, and certifications that enhance the expertise of</w:t>
      </w:r>
      <w:r>
        <w:t xml:space="preserve"> </w:t>
      </w:r>
      <w:r>
        <w:rPr>
          <w:bCs/>
          <w:b/>
        </w:rPr>
        <w:t xml:space="preserve">Computer Engineers</w:t>
      </w:r>
      <w:r>
        <w:t xml:space="preserve">. Additionally, Miami’s growing number of tech startups offers opportunities for professionals to engage in real-world projects that bridge academic learning with practical application.</w:t>
      </w:r>
    </w:p>
    <w:bookmarkEnd w:id="21"/>
    <w:bookmarkStart w:id="22" w:name="Xb4d0426a2f5f98ac19e6655d47a1d41d83f53be"/>
    <w:p>
      <w:pPr>
        <w:pStyle w:val="Heading2"/>
      </w:pPr>
      <w:r>
        <w:t xml:space="preserve">Career Opportunities for Computer Engineers in Miami</w:t>
      </w:r>
    </w:p>
    <w:p>
      <w:pPr>
        <w:pStyle w:val="FirstParagraph"/>
      </w:pPr>
      <w:r>
        <w:t xml:space="preserve">The</w:t>
      </w:r>
      <w:r>
        <w:t xml:space="preserve"> </w:t>
      </w:r>
      <w:r>
        <w:rPr>
          <w:bCs/>
          <w:b/>
        </w:rPr>
        <w:t xml:space="preserve">United States Miami</w:t>
      </w:r>
      <w:r>
        <w:t xml:space="preserve"> </w:t>
      </w:r>
      <w:r>
        <w:t xml:space="preserve">area is witnessing a surge in technology-related job opportunities, making it an attractive destination for</w:t>
      </w:r>
      <w:r>
        <w:t xml:space="preserve"> </w:t>
      </w:r>
      <w:r>
        <w:rPr>
          <w:bCs/>
          <w:b/>
        </w:rPr>
        <w:t xml:space="preserve">Computer Engineers</w:t>
      </w:r>
      <w:r>
        <w:t xml:space="preserve">. Major employers such as Microsoft, Amazon Web Services (AWS), and IBM have expanded their operations in the region, creating demand for engineers specializing in cloud computing, data analytics, and cybersecurity. Moreover, Miami’s burgeoning healthcare sector relies heavily on</w:t>
      </w:r>
      <w:r>
        <w:t xml:space="preserve"> </w:t>
      </w:r>
      <w:r>
        <w:rPr>
          <w:bCs/>
          <w:b/>
        </w:rPr>
        <w:t xml:space="preserve">Computer Engineers</w:t>
      </w:r>
      <w:r>
        <w:t xml:space="preserve"> </w:t>
      </w:r>
      <w:r>
        <w:t xml:space="preserve">to develop electronic health records (EHR) systems and telemedicine platforms that cater to a diverse population.</w:t>
      </w:r>
    </w:p>
    <w:p>
      <w:pPr>
        <w:pStyle w:val="BodyText"/>
      </w:pPr>
      <w:r>
        <w:t xml:space="preserve">The city’s commitment to becoming a "smart city" has further increased the need for</w:t>
      </w:r>
      <w:r>
        <w:t xml:space="preserve"> </w:t>
      </w:r>
      <w:r>
        <w:rPr>
          <w:bCs/>
          <w:b/>
        </w:rPr>
        <w:t xml:space="preserve">Computer Engineers</w:t>
      </w:r>
      <w:r>
        <w:t xml:space="preserve">. Projects such as intelligent traffic management systems, automated waste collection, and AI-powered public safety initiatives require expertise in hardware-software integration—a core competency of</w:t>
      </w:r>
      <w:r>
        <w:t xml:space="preserve"> </w:t>
      </w:r>
      <w:r>
        <w:rPr>
          <w:bCs/>
          <w:b/>
        </w:rPr>
        <w:t xml:space="preserve">Computer Engineers</w:t>
      </w:r>
      <w:r>
        <w:t xml:space="preserve">. Additionally, Miami’s focus on disaster resilience has led to the development of advanced early warning systems and data-driven emergency response frameworks, all of which rely on the ingenuity of</w:t>
      </w:r>
      <w:r>
        <w:t xml:space="preserve"> </w:t>
      </w:r>
      <w:r>
        <w:rPr>
          <w:bCs/>
          <w:b/>
        </w:rPr>
        <w:t xml:space="preserve">Computer Engineers</w:t>
      </w:r>
      <w:r>
        <w:t xml:space="preserve">.</w:t>
      </w:r>
    </w:p>
    <w:bookmarkEnd w:id="22"/>
    <w:bookmarkStart w:id="23" w:name="Xe5626070a0cabf5bc766f855571f0f8070db2cc"/>
    <w:p>
      <w:pPr>
        <w:pStyle w:val="Heading2"/>
      </w:pPr>
      <w:r>
        <w:t xml:space="preserve">Challenges Faced by Computer Engineers in Miami</w:t>
      </w:r>
    </w:p>
    <w:p>
      <w:pPr>
        <w:pStyle w:val="FirstParagraph"/>
      </w:pPr>
      <w:r>
        <w:t xml:space="preserve">Despite the abundant opportunities,</w:t>
      </w:r>
      <w:r>
        <w:t xml:space="preserve"> </w:t>
      </w:r>
      <w:r>
        <w:rPr>
          <w:bCs/>
          <w:b/>
        </w:rPr>
        <w:t xml:space="preserve">Computer Engineers</w:t>
      </w:r>
      <w:r>
        <w:t xml:space="preserve"> </w:t>
      </w:r>
      <w:r>
        <w:t xml:space="preserve">in Miami face several challenges that are unique to the region. One major issue is the shortage of skilled professionals, particularly in niche areas such as AI and cybersecurity. This scarcity is compounded by competition from other tech hubs like Silicon Valley and New York City, which often offer higher salaries and more established innovation ecosystems.</w:t>
      </w:r>
    </w:p>
    <w:p>
      <w:pPr>
        <w:pStyle w:val="BodyText"/>
      </w:pPr>
      <w:r>
        <w:t xml:space="preserve">Another challenge lies in addressing the digital divide within Miami’s diverse communities. As a city with significant economic disparities, there is a pressing need for</w:t>
      </w:r>
      <w:r>
        <w:t xml:space="preserve"> </w:t>
      </w:r>
      <w:r>
        <w:rPr>
          <w:bCs/>
          <w:b/>
        </w:rPr>
        <w:t xml:space="preserve">Computer Engineers</w:t>
      </w:r>
      <w:r>
        <w:t xml:space="preserve"> </w:t>
      </w:r>
      <w:r>
        <w:t xml:space="preserve">to develop inclusive technologies that bridge the gap between affluent and underserved neighborhoods. This includes creating affordable access to high-speed internet, designing user-friendly software for non-English speakers, and ensuring that technological advancements benefit all residents equitably.</w:t>
      </w:r>
    </w:p>
    <w:bookmarkEnd w:id="23"/>
    <w:bookmarkStart w:id="24" w:name="Xd8645ab1f001edf4c4e076ddd0bd94f0eccbfbf"/>
    <w:p>
      <w:pPr>
        <w:pStyle w:val="Heading2"/>
      </w:pPr>
      <w:r>
        <w:t xml:space="preserve">The Future of Computer Engineering in Miami</w:t>
      </w:r>
    </w:p>
    <w:p>
      <w:pPr>
        <w:pStyle w:val="FirstParagraph"/>
      </w:pPr>
      <w:r>
        <w:t xml:space="preserve">The future of</w:t>
      </w:r>
      <w:r>
        <w:t xml:space="preserve"> </w:t>
      </w:r>
      <w:r>
        <w:rPr>
          <w:bCs/>
          <w:b/>
        </w:rPr>
        <w:t xml:space="preserve">Computer Engineering</w:t>
      </w:r>
      <w:r>
        <w:t xml:space="preserve"> </w:t>
      </w:r>
      <w:r>
        <w:t xml:space="preserve">in</w:t>
      </w:r>
      <w:r>
        <w:t xml:space="preserve"> </w:t>
      </w:r>
      <w:r>
        <w:rPr>
          <w:bCs/>
          <w:b/>
        </w:rPr>
        <w:t xml:space="preserve">United States Miami</w:t>
      </w:r>
      <w:r>
        <w:t xml:space="preserve"> </w:t>
      </w:r>
      <w:r>
        <w:t xml:space="preserve">appears promising, with ongoing investments in infrastructure and education poised to drive further growth. The city’s strategic location as a cultural and economic bridge between North and South America is expected to attract multinational corporations seeking to establish regional headquarters or research facilities. This influx of capital and talent will create new avenues for</w:t>
      </w:r>
      <w:r>
        <w:t xml:space="preserve"> </w:t>
      </w:r>
      <w:r>
        <w:rPr>
          <w:bCs/>
          <w:b/>
        </w:rPr>
        <w:t xml:space="preserve">Computer Engineers</w:t>
      </w:r>
      <w:r>
        <w:t xml:space="preserve"> </w:t>
      </w:r>
      <w:r>
        <w:t xml:space="preserve">to collaborate on cross-border projects, such as developing AI solutions for Latin American markets or advancing renewable energy technologies.</w:t>
      </w:r>
    </w:p>
    <w:p>
      <w:pPr>
        <w:pStyle w:val="BodyText"/>
      </w:pPr>
      <w:r>
        <w:t xml:space="preserve">Moreover, Miami’s growing emphasis on sustainability will likely shape the direction of</w:t>
      </w:r>
      <w:r>
        <w:t xml:space="preserve"> </w:t>
      </w:r>
      <w:r>
        <w:rPr>
          <w:bCs/>
          <w:b/>
        </w:rPr>
        <w:t xml:space="preserve">Computer Engineering</w:t>
      </w:r>
      <w:r>
        <w:t xml:space="preserve">. Innovations in green computing, energy-efficient data centers, and eco-friendly hardware design are expected to gain prominence.</w:t>
      </w:r>
      <w:r>
        <w:t xml:space="preserve"> </w:t>
      </w:r>
      <w:r>
        <w:rPr>
          <w:bCs/>
          <w:b/>
        </w:rPr>
        <w:t xml:space="preserve">Computer Engineers</w:t>
      </w:r>
      <w:r>
        <w:t xml:space="preserve"> </w:t>
      </w:r>
      <w:r>
        <w:t xml:space="preserve">will play a key role in ensuring that these advancements align with Miami’s environmental goals while maintaining economic viability.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 the</w:t>
      </w:r>
      <w:r>
        <w:t xml:space="preserve"> </w:t>
      </w:r>
      <w:r>
        <w:rPr>
          <w:bCs/>
          <w:b/>
        </w:rPr>
        <w:t xml:space="preserve">United States Miami</w:t>
      </w:r>
      <w:r>
        <w:t xml:space="preserve"> </w:t>
      </w:r>
      <w:r>
        <w:t xml:space="preserve">region is both dynamic and transformative. As the city continues to evolve into a tech-centric metropolis, these professionals are at the forefront of driving innovation across industries such as healthcare, transportation, cybersecurity, and smart infrastructure. Their contributions not only address local challenges but also position Miami as a global leader in technological progress. By embracing continuous learning and fostering inclusive development practices,</w:t>
      </w:r>
      <w:r>
        <w:t xml:space="preserve"> </w:t>
      </w:r>
      <w:r>
        <w:rPr>
          <w:bCs/>
          <w:b/>
        </w:rPr>
        <w:t xml:space="preserve">Computer Engineers</w:t>
      </w:r>
      <w:r>
        <w:t xml:space="preserve"> </w:t>
      </w:r>
      <w:r>
        <w:t xml:space="preserve">will ensure that Miami’s digital future is both sustainable and equitable.</w:t>
      </w:r>
    </w:p>
    <w:p>
      <w:pPr>
        <w:pStyle w:val="BodyText"/>
      </w:pPr>
      <w:r>
        <w:t xml:space="preserve">This</w:t>
      </w:r>
      <w:r>
        <w:t xml:space="preserve"> </w:t>
      </w:r>
      <w:r>
        <w:rPr>
          <w:bCs/>
          <w:b/>
        </w:rPr>
        <w:t xml:space="preserve">abstract academic</w:t>
      </w:r>
      <w:r>
        <w:t xml:space="preserve"> </w:t>
      </w:r>
      <w:r>
        <w:t xml:space="preserve">document underscores the critical intersection between</w:t>
      </w:r>
      <w:r>
        <w:t xml:space="preserve"> </w:t>
      </w:r>
      <w:r>
        <w:rPr>
          <w:bCs/>
          <w:b/>
        </w:rPr>
        <w:t xml:space="preserve">Computer Engineering</w:t>
      </w:r>
      <w:r>
        <w:t xml:space="preserve">, the unique socio-economic context of</w:t>
      </w:r>
      <w:r>
        <w:t xml:space="preserve"> </w:t>
      </w:r>
      <w:r>
        <w:rPr>
          <w:bCs/>
          <w:b/>
        </w:rPr>
        <w:t xml:space="preserve">Miami, United States</w:t>
      </w:r>
      <w:r>
        <w:t xml:space="preserve">, and the broader implications of technological advancement. It serves as a foundation for further research, policy-making, and educational initiatives aimed at nurturing the next generation of</w:t>
      </w:r>
      <w:r>
        <w:t xml:space="preserve"> </w:t>
      </w:r>
      <w:r>
        <w:rPr>
          <w:bCs/>
          <w:b/>
        </w:rPr>
        <w:t xml:space="preserve">Computer Engineers</w:t>
      </w:r>
      <w:r>
        <w:t xml:space="preserve"> </w:t>
      </w:r>
      <w:r>
        <w:t xml:space="preserve">in this vibrant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2026-05-02T14:36:45Z</dcterms:created>
  <dcterms:modified xsi:type="dcterms:W3CDTF">2026-05-02T14:36:45Z</dcterms:modified>
</cp:coreProperties>
</file>

<file path=docProps/custom.xml><?xml version="1.0" encoding="utf-8"?>
<Properties xmlns="http://schemas.openxmlformats.org/officeDocument/2006/custom-properties" xmlns:vt="http://schemas.openxmlformats.org/officeDocument/2006/docPropsVTypes"/>
</file>