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c6fb00195118e04888ed31a002f30db33394b7d"/>
    <w:p>
      <w:pPr>
        <w:pStyle w:val="Heading1"/>
      </w:pPr>
      <w:r>
        <w:t xml:space="preserve">Abstract Academic Document: The Role and Evolution of Computer Engineers in Venezuela Caracas</w:t>
      </w:r>
    </w:p>
    <w:bookmarkStart w:id="20" w:name="introduction"/>
    <w:p>
      <w:pPr>
        <w:pStyle w:val="Heading2"/>
      </w:pPr>
      <w:r>
        <w:t xml:space="preserve">Introduction</w:t>
      </w:r>
    </w:p>
    <w:p>
      <w:pPr>
        <w:pStyle w:val="FirstParagraph"/>
      </w:pPr>
      <w:r>
        <w:t xml:space="preserve">The field of computer engineering has experienced unprecedented growth globally, driven by advancements in artificial intelligence, cloud computing, and software development. However, the role of a computer engineer in specific regional contexts—such as Venezuela’s capital city, Caracas—requires tailored analysis to understand the unique challenges and opportunities that shape this profession. This abstract explores the academic and practical dimensions of a</w:t>
      </w:r>
      <w:r>
        <w:t xml:space="preserve"> </w:t>
      </w:r>
      <w:r>
        <w:rPr>
          <w:bCs/>
          <w:b/>
        </w:rPr>
        <w:t xml:space="preserve">Computer Engineer</w:t>
      </w:r>
      <w:r>
        <w:t xml:space="preserve"> </w:t>
      </w:r>
      <w:r>
        <w:t xml:space="preserve">in</w:t>
      </w:r>
      <w:r>
        <w:t xml:space="preserve"> </w:t>
      </w:r>
      <w:r>
        <w:rPr>
          <w:iCs/>
          <w:i/>
        </w:rPr>
        <w:t xml:space="preserve">Venezuela Caracas</w:t>
      </w:r>
      <w:r>
        <w:t xml:space="preserve">, emphasizing how global technological trends intersect with local socio-economic conditions. The document aims to provide a comprehensive overview of the skills, responsibilities, and contributions of computer engineers in this region, while addressing the implications for education, industry collaboration, and future innovation.</w:t>
      </w:r>
    </w:p>
    <w:bookmarkEnd w:id="20"/>
    <w:bookmarkStart w:id="21" w:name="X441c4b59dcaff2f8113c19b70e87b8a88a18c54"/>
    <w:p>
      <w:pPr>
        <w:pStyle w:val="Heading2"/>
      </w:pPr>
      <w:r>
        <w:t xml:space="preserve">Contextual Background: Venezuela Caracas and Technological Development</w:t>
      </w:r>
    </w:p>
    <w:p>
      <w:pPr>
        <w:pStyle w:val="FirstParagraph"/>
      </w:pPr>
      <w:r>
        <w:t xml:space="preserve">Venezuela has long been a hub for higher education in Latin America, with Caracas serving as the intellectual and economic epicenter of the nation. Despite facing economic instability and infrastructural challenges in recent decades, the city remains a critical node for technological innovation. The</w:t>
      </w:r>
      <w:r>
        <w:t xml:space="preserve"> </w:t>
      </w:r>
      <w:r>
        <w:rPr>
          <w:iCs/>
          <w:i/>
        </w:rPr>
        <w:t xml:space="preserve">Venezuela Caracas</w:t>
      </w:r>
      <w:r>
        <w:t xml:space="preserve"> </w:t>
      </w:r>
      <w:r>
        <w:t xml:space="preserve">ecosystem includes prestigious institutions such as the Central University of Venezuela (UCV), Universidad Simón Bolívar (USB), and private engineering schools that train aspiring computer engineers. These universities have adapted their curricula to address both global trends and local needs, producing professionals equipped to navigate a complex socio-political environment while contributing to technological development.</w:t>
      </w:r>
    </w:p>
    <w:p>
      <w:pPr>
        <w:pStyle w:val="BodyText"/>
      </w:pPr>
      <w:r>
        <w:t xml:space="preserve">The role of a</w:t>
      </w:r>
      <w:r>
        <w:t xml:space="preserve"> </w:t>
      </w:r>
      <w:r>
        <w:rPr>
          <w:bCs/>
          <w:b/>
        </w:rPr>
        <w:t xml:space="preserve">Computer Engineer</w:t>
      </w:r>
      <w:r>
        <w:t xml:space="preserve"> </w:t>
      </w:r>
      <w:r>
        <w:t xml:space="preserve">in Caracas is multifaceted. Engineers must not only master technical disciplines like programming, network design, and embedded systems but also develop resilience to manage resource constraints and infrastructure gaps. For example, power outages and limited internet access have necessitated creative solutions for energy-efficient computing and offline data management systems. Furthermore, the economic crisis has influenced the demand for cost-effective software development tools and open-source technologies.</w:t>
      </w:r>
    </w:p>
    <w:bookmarkEnd w:id="21"/>
    <w:bookmarkStart w:id="22" w:name="X8a0792835a1ec41aed177d0b952dc34062d2f82"/>
    <w:p>
      <w:pPr>
        <w:pStyle w:val="Heading2"/>
      </w:pPr>
      <w:r>
        <w:t xml:space="preserve">Academic Training of Computer Engineers in Venezuela Caracas</w:t>
      </w:r>
    </w:p>
    <w:p>
      <w:pPr>
        <w:pStyle w:val="FirstParagraph"/>
      </w:pPr>
      <w:r>
        <w:t xml:space="preserve">The academic training of a</w:t>
      </w:r>
      <w:r>
        <w:t xml:space="preserve"> </w:t>
      </w:r>
      <w:r>
        <w:rPr>
          <w:bCs/>
          <w:b/>
        </w:rPr>
        <w:t xml:space="preserve">Computer Engineer</w:t>
      </w:r>
      <w:r>
        <w:t xml:space="preserve"> </w:t>
      </w:r>
      <w:r>
        <w:t xml:space="preserve">in Caracas is rooted in a curriculum that balances theoretical knowledge with practical application. Universities in the region emphasize core disciplines such as computer architecture, algorithms, and database management while also integrating interdisciplinary topics like cybersecurity and ethical hacking. Notably, programs often incorporate case studies specific to Venezuela’s challenges—such as designing secure systems for financial institutions amidst economic volatility or developing applications to monitor public services in underserved areas.</w:t>
      </w:r>
    </w:p>
    <w:p>
      <w:pPr>
        <w:pStyle w:val="BodyText"/>
      </w:pPr>
      <w:r>
        <w:t xml:space="preserve">Graduates of Caracas-based engineering programs are expected to possess both technical expertise and soft skills, including project management and teamwork. This dual focus is critical given the collaborative nature of technological projects in the region. Additionally, many institutions partner with local industries to provide internships and research opportunities, ensuring that students gain hands-on experience in real-world scenarios.</w:t>
      </w:r>
    </w:p>
    <w:bookmarkEnd w:id="22"/>
    <w:bookmarkStart w:id="23" w:name="X2eb40463bd8311c4ebe80c0b4693af0b3934dec"/>
    <w:p>
      <w:pPr>
        <w:pStyle w:val="Heading2"/>
      </w:pPr>
      <w:r>
        <w:t xml:space="preserve">Challenges Faced by Computer Engineers in Venezuela Caracas</w:t>
      </w:r>
    </w:p>
    <w:p>
      <w:pPr>
        <w:pStyle w:val="FirstParagraph"/>
      </w:pPr>
      <w:r>
        <w:t xml:space="preserve">The profession of a</w:t>
      </w:r>
      <w:r>
        <w:t xml:space="preserve"> </w:t>
      </w:r>
      <w:r>
        <w:rPr>
          <w:bCs/>
          <w:b/>
        </w:rPr>
        <w:t xml:space="preserve">Computer Engineer</w:t>
      </w:r>
      <w:r>
        <w:t xml:space="preserve"> </w:t>
      </w:r>
      <w:r>
        <w:t xml:space="preserve">in Caracas is marked by significant challenges, including economic instability, limited access to international software licenses, and a brain drain of skilled professionals. The devaluation of the Venezuelan bolívar has made it difficult for engineers to acquire cutting-edge tools and hardware imported from abroad. Moreover, frequent power outages disrupt data centers and IT infrastructure, requiring engineers to design resilient systems that operate under unpredictable conditions.</w:t>
      </w:r>
    </w:p>
    <w:p>
      <w:pPr>
        <w:pStyle w:val="BodyText"/>
      </w:pPr>
      <w:r>
        <w:t xml:space="preserve">Another challenge is the lack of investment in technology by private sector companies, which often prioritize short-term economic survival over innovation. This has led to a reliance on open-source software and locally developed solutions, fostering a culture of resourcefulness among Caracas-based engineers. Despite these obstacles, professionals in the field have demonstrated remarkable adaptability, leveraging global networks and online platforms to access knowledge and collaborate with peers internationally.</w:t>
      </w:r>
    </w:p>
    <w:bookmarkEnd w:id="23"/>
    <w:bookmarkStart w:id="24" w:name="Xe733a09a662ab6d2c0c7338a14a8524364ba633"/>
    <w:p>
      <w:pPr>
        <w:pStyle w:val="Heading2"/>
      </w:pPr>
      <w:r>
        <w:t xml:space="preserve">Opportunities for Innovation and Collaboration</w:t>
      </w:r>
    </w:p>
    <w:p>
      <w:pPr>
        <w:pStyle w:val="FirstParagraph"/>
      </w:pPr>
      <w:r>
        <w:t xml:space="preserve">While challenges are numerous, the role of a</w:t>
      </w:r>
      <w:r>
        <w:t xml:space="preserve"> </w:t>
      </w:r>
      <w:r>
        <w:rPr>
          <w:bCs/>
          <w:b/>
        </w:rPr>
        <w:t xml:space="preserve">Computer Engineer</w:t>
      </w:r>
      <w:r>
        <w:t xml:space="preserve"> </w:t>
      </w:r>
      <w:r>
        <w:t xml:space="preserve">in Caracas also presents opportunities for innovation. The city’s academic institutions and tech startups have begun to explore areas such as AI-driven healthcare solutions, blockchain-based financial systems, and smart city technologies tailored to Venezuela’s needs. For instance, engineers in Caracas have developed applications to optimize public transportation or monitor environmental conditions in urban areas.</w:t>
      </w:r>
    </w:p>
    <w:p>
      <w:pPr>
        <w:pStyle w:val="BodyText"/>
      </w:pPr>
      <w:r>
        <w:t xml:space="preserve">Collaboration between universities, government agencies, and private enterprises is growing. Initiatives like the “Innovation Hub Caracas” aim to create a centralized platform for technological entrepreneurship, providing resources and mentorship to emerging engineers. These efforts align with global trends toward sustainable technology and digital transformation while addressing local issues such as poverty, education inequality, and environmental degradation.</w:t>
      </w:r>
    </w:p>
    <w:bookmarkEnd w:id="24"/>
    <w:bookmarkStart w:id="25" w:name="Xef6f450f4d2e905313c31e898981267f7d0b49d"/>
    <w:p>
      <w:pPr>
        <w:pStyle w:val="Heading2"/>
      </w:pPr>
      <w:r>
        <w:t xml:space="preserve">Conclusion: The Future of Computer Engineers in Venezuela Caracas</w:t>
      </w:r>
    </w:p>
    <w:p>
      <w:pPr>
        <w:pStyle w:val="FirstParagraph"/>
      </w:pPr>
      <w:r>
        <w:t xml:space="preserve">The journey of a</w:t>
      </w:r>
      <w:r>
        <w:t xml:space="preserve"> </w:t>
      </w:r>
      <w:r>
        <w:rPr>
          <w:bCs/>
          <w:b/>
        </w:rPr>
        <w:t xml:space="preserve">Computer Engineer</w:t>
      </w:r>
      <w:r>
        <w:t xml:space="preserve"> </w:t>
      </w:r>
      <w:r>
        <w:t xml:space="preserve">in</w:t>
      </w:r>
      <w:r>
        <w:t xml:space="preserve"> </w:t>
      </w:r>
      <w:r>
        <w:rPr>
          <w:iCs/>
          <w:i/>
        </w:rPr>
        <w:t xml:space="preserve">Venezuela Caracas</w:t>
      </w:r>
      <w:r>
        <w:t xml:space="preserve"> </w:t>
      </w:r>
      <w:r>
        <w:t xml:space="preserve">is one defined by resilience, creativity, and a commitment to using technology for societal benefit. Despite the economic and infrastructural hurdles faced by the region, engineers continue to drive innovation through academic excellence, community engagement, and strategic collaboration. As Venezuela’s situation evolves, the role of computer engineers in Caracas will remain pivotal in shaping a more connected and technologically empowered future.</w:t>
      </w:r>
    </w:p>
    <w:p>
      <w:pPr>
        <w:pStyle w:val="BodyText"/>
      </w:pPr>
      <w:r>
        <w:t xml:space="preserve">In conclusion, this abstract highlights the unique context of a</w:t>
      </w:r>
      <w:r>
        <w:t xml:space="preserve"> </w:t>
      </w:r>
      <w:r>
        <w:rPr>
          <w:bCs/>
          <w:b/>
        </w:rPr>
        <w:t xml:space="preserve">Computer Engineer</w:t>
      </w:r>
      <w:r>
        <w:t xml:space="preserve"> </w:t>
      </w:r>
      <w:r>
        <w:t xml:space="preserve">in</w:t>
      </w:r>
      <w:r>
        <w:t xml:space="preserve"> </w:t>
      </w:r>
      <w:r>
        <w:rPr>
          <w:iCs/>
          <w:i/>
        </w:rPr>
        <w:t xml:space="preserve">Venezuela Caracas</w:t>
      </w:r>
      <w:r>
        <w:t xml:space="preserve">, emphasizing their critical role in overcoming local challenges while contributing to global technological progress. By fostering interdisciplinary education, promoting open-source innovation, and building partnerships between academia and industry, Caracas-based engineers are poised to become leaders in the field of computer engineering for Latin America.</w:t>
      </w:r>
    </w:p>
    <w:bookmarkEnd w:id="25"/>
    <w:p>
      <w:pPr>
        <w:pStyle w:val="BodyText"/>
      </w:pPr>
      <w:r>
        <w:rPr>
          <w:bCs/>
          <w:b/>
        </w:rPr>
        <w:t xml:space="preserve">Keywords:</w:t>
      </w:r>
      <w:r>
        <w:t xml:space="preserve"> </w:t>
      </w:r>
      <w:r>
        <w:t xml:space="preserve">Abstract academic, Computer Engineer, Venezuela Caracas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Venezuela Caracas</dc:title>
  <dc:creator/>
  <dc:language>en</dc:language>
  <cp:keywords/>
  <dcterms:created xsi:type="dcterms:W3CDTF">2026-07-17T03:24:33Z</dcterms:created>
  <dcterms:modified xsi:type="dcterms:W3CDTF">2026-07-17T03:24:33Z</dcterms:modified>
</cp:coreProperties>
</file>

<file path=docProps/custom.xml><?xml version="1.0" encoding="utf-8"?>
<Properties xmlns="http://schemas.openxmlformats.org/officeDocument/2006/custom-properties" xmlns:vt="http://schemas.openxmlformats.org/officeDocument/2006/docPropsVTypes"/>
</file>