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a7779908b7803354ffbacf16e90539ac1ea0409"/>
    <w:p>
      <w:pPr>
        <w:pStyle w:val="Heading1"/>
      </w:pPr>
      <w:r>
        <w:t xml:space="preserve">Abstract Academic Document: The Role of the Curriculum Developer in Afghanistan Kabul</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is pivotal in shaping educational systems, particularly in regions undergoing political, social, and cultural transformation. In the context of</w:t>
      </w:r>
      <w:r>
        <w:t xml:space="preserve"> </w:t>
      </w:r>
      <w:r>
        <w:rPr>
          <w:iCs/>
          <w:i/>
        </w:rPr>
        <w:t xml:space="preserve">Afghanistan Kabul</w:t>
      </w:r>
      <w:r>
        <w:t xml:space="preserve">, where the education sector has faced significant challenges due to decades of conflict and instability, the work of a Curriculum Developer carries immense significance. This academic abstract explores the responsibilities, challenges, and contributions of a Curriculum Developer in Afghanistan Kabul, emphasizing their role in aligning educational content with national priorities while addressing local needs. The document highlights how curriculum development can serve as a tool for rebuilding trust, fostering inclusivity, and promoting sustainable development in post-conflict societies.</w:t>
      </w:r>
    </w:p>
    <w:p>
      <w:pPr>
        <w:pStyle w:val="BodyText"/>
      </w:pPr>
      <w:r>
        <w:t xml:space="preserve">Afghanistan’s education system has long grappled with systemic issues such as lack of infrastructure, teacher training gaps, and the absence of a standardized curriculum. In Kabul, the capital city and a hub for educational institutions, the need for a robust curriculum that reflects both national identity and international best practices is acute. The</w:t>
      </w:r>
      <w:r>
        <w:t xml:space="preserve"> </w:t>
      </w:r>
      <w:r>
        <w:rPr>
          <w:bCs/>
          <w:b/>
        </w:rPr>
        <w:t xml:space="preserve">Curriculum Developer</w:t>
      </w:r>
      <w:r>
        <w:t xml:space="preserve"> </w:t>
      </w:r>
      <w:r>
        <w:t xml:space="preserve">in this context must navigate complex socio-political landscapes to create materials that are culturally relevant, pedagogically sound, and adaptable to diverse learner needs. This role requires not only academic expertise but also an understanding of Afghanistan’s historical, cultural, and geopolitical context.</w:t>
      </w:r>
    </w:p>
    <w:p>
      <w:pPr>
        <w:pStyle w:val="BodyText"/>
      </w:pPr>
      <w:r>
        <w:t xml:space="preserve">The primary responsibilities of a Curriculum Developer in Afghanistan Kabul include designing syllabi that integrate national educational goals with locally applicable content. For instance, the developer must ensure that curricula address critical issues such as gender equality, peacebuilding, and civic education—topics central to Afghanistan’s post-conflict recovery. At the same time, they must incorporate Afghan cultural values and languages (such as Dari and Pashto) to ensure relevance and accessibility for students from diverse ethnic backgrounds. This dual focus on global standards and local specificity is a hallmark of effective curriculum development in post-conflict environments.</w:t>
      </w:r>
    </w:p>
    <w:p>
      <w:pPr>
        <w:pStyle w:val="BodyText"/>
      </w:pPr>
      <w:r>
        <w:t xml:space="preserve">One of the key challenges faced by Curriculum Developers in Kabul is the lack of resources, including technology, trained educators, and funding. In such an environment, developers must prioritize cost-effective solutions that maximize learning outcomes. For example, they may design modular curricula that can be implemented with minimal infrastructure or leverage community-based teaching methods to bridge gaps in formal education delivery. Additionally, the volatile political climate in Afghanistan necessitates flexibility; curricula must be adaptable to changing policies while maintaining a consistent educational vision.</w:t>
      </w:r>
    </w:p>
    <w:p>
      <w:pPr>
        <w:pStyle w:val="BodyText"/>
      </w:pPr>
      <w:r>
        <w:t xml:space="preserve">The role of the Curriculum Developer also extends beyond content creation. They are often tasked with training educators on new materials, conducting assessments to evaluate curriculum effectiveness, and collaborating with policymakers to align educational goals with national development strategies. In Kabul, this collaboration is critical, as the city serves as a nexus for governmental agencies, international organizations (such as UNESCO and UNICEF), and local NGOs. A successful Curriculum Developer must navigate these partnerships while maintaining the integrity of their work.</w:t>
      </w:r>
    </w:p>
    <w:p>
      <w:pPr>
        <w:pStyle w:val="BodyText"/>
      </w:pPr>
      <w:r>
        <w:t xml:space="preserve">A case study of curriculum development in Kabul reveals the importance of inclusivity. For example, curricula designed for secondary schools in the city have increasingly incorporated lessons on human rights, conflict resolution, and environmental sustainability—topics that resonate with Afghanistan’s youth and align with global educational trends. These initiatives aim to empower students not only academically but also as active participants in rebuilding their society. The Curriculum Developer plays a central role in ensuring that such content is both rigorous and accessible, even in areas where educational resources are scarce.</w:t>
      </w:r>
    </w:p>
    <w:p>
      <w:pPr>
        <w:pStyle w:val="BodyText"/>
      </w:pPr>
      <w:r>
        <w:t xml:space="preserve">Moreover, the Curriculum Developer must address the unique challenges of Afghanistan’s diverse population. In Kabul, students come from various ethnic backgrounds, socioeconomic statuses, and levels of prior education. A one-size-fits-all approach is impractical; instead, developers must create tiered curricula that accommodate different learning paces and styles. This requires extensive research into local educational practices and community feedback to tailor materials effectively.</w:t>
      </w:r>
    </w:p>
    <w:p>
      <w:pPr>
        <w:pStyle w:val="BodyText"/>
      </w:pPr>
      <w:r>
        <w:t xml:space="preserve">Technological integration is another critical aspect of the Curriculum Developer’s work in Kabul. With the rise of digital learning platforms, developers are increasingly tasked with creating e-learning modules, interactive content, and mobile-friendly resources that can reach students in remote areas. However, this also presents challenges related to internet access and digital literacy among educators and learners. The developer must balance innovation with pragmatism, ensuring that technology enhances rather than complicates the learning process.</w:t>
      </w:r>
    </w:p>
    <w:p>
      <w:pPr>
        <w:pStyle w:val="BodyText"/>
      </w:pPr>
      <w:r>
        <w:t xml:space="preserve">The impact of a skilled Curriculum Developer in Afghanistan Kabul extends beyond individual classrooms. By fostering a culture of critical thinking, creativity, and lifelong learning, they contribute to the long-term stability and progress of the nation. Their work is not merely academic but deeply political, as it shapes how future generations understand their history, rights, and responsibilities within a rapidly changing society.</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iCs/>
          <w:i/>
        </w:rPr>
        <w:t xml:space="preserve">Afghanistan Kabul</w:t>
      </w:r>
      <w:r>
        <w:t xml:space="preserve"> </w:t>
      </w:r>
      <w:r>
        <w:t xml:space="preserve">operates in a unique and demanding environment. Their role requires expertise in education theory, cultural sensitivity, and strategic collaboration. By designing curricula that are both globally aligned and locally grounded, these professionals play a vital part in Afghanistan’s educational recovery and development. As the country continues to navigate its path forward, the contributions of Curriculum Developers will remain indispensable to building a resilient and inclusive education 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Afghanistan Kabul</dc:title>
  <dc:creator/>
  <dc:language>en</dc:language>
  <cp:keywords/>
  <dcterms:created xsi:type="dcterms:W3CDTF">2026-04-30T20:11:00Z</dcterms:created>
  <dcterms:modified xsi:type="dcterms:W3CDTF">2026-04-30T20:11:00Z</dcterms:modified>
</cp:coreProperties>
</file>

<file path=docProps/custom.xml><?xml version="1.0" encoding="utf-8"?>
<Properties xmlns="http://schemas.openxmlformats.org/officeDocument/2006/custom-properties" xmlns:vt="http://schemas.openxmlformats.org/officeDocument/2006/docPropsVTypes"/>
</file>