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12ac53afb55ac3af175d7eeeb5dd90fb2545a68"/>
    <w:p>
      <w:pPr>
        <w:pStyle w:val="Heading1"/>
      </w:pPr>
      <w:r>
        <w:t xml:space="preserve">Abstract Academic Document: The Role of a Curriculum Developer in DR Congo Kinshasa</w:t>
      </w:r>
    </w:p>
    <w:p>
      <w:pPr>
        <w:pStyle w:val="FirstParagraph"/>
      </w:pPr>
      <w:r>
        <w:rPr>
          <w:bCs/>
          <w:b/>
        </w:rPr>
        <w:t xml:space="preserve">Abstract academic:</w:t>
      </w:r>
      <w:r>
        <w:t xml:space="preserve"> </w:t>
      </w:r>
      <w:r>
        <w:t xml:space="preserve">This document explores the critical role of a</w:t>
      </w:r>
      <w:r>
        <w:t xml:space="preserve"> </w:t>
      </w:r>
      <w:r>
        <w:rPr>
          <w:iCs/>
          <w:i/>
        </w:rPr>
        <w:t xml:space="preserve">Curriculum Developer</w:t>
      </w:r>
      <w:r>
        <w:t xml:space="preserve"> </w:t>
      </w:r>
      <w:r>
        <w:t xml:space="preserve">in addressing educational challenges and fostering socio-economic development within the context of the Democratic Republic of Congo (DRC), with a specific focus on Kinshasa. The study examines how curriculum design, implementation, and evaluation can align with national educational goals while addressing local cultural, political, and economic realities. Given the unique socio-historical context of DR Congo Kinshasa—a city that serves as both the political and economic capital of the DRC—this abstract highlights the necessity of a</w:t>
      </w:r>
      <w:r>
        <w:t xml:space="preserve"> </w:t>
      </w:r>
      <w:r>
        <w:rPr>
          <w:iCs/>
          <w:i/>
        </w:rPr>
        <w:t xml:space="preserve">Curriculum Developer</w:t>
      </w:r>
      <w:r>
        <w:t xml:space="preserve"> </w:t>
      </w:r>
      <w:r>
        <w:t xml:space="preserve">who is not only academically proficient but also culturally sensitive to the region's diverse communities. The discussion integrates theoretical frameworks, case studies, and policy analysis to underscore how curriculum development can bridge gaps in access to quality education and promote inclusive learning environments.</w:t>
      </w:r>
    </w:p>
    <w:bookmarkStart w:id="20" w:name="X2774050ff1416c95b068b770867a91b633f2da2"/>
    <w:p>
      <w:pPr>
        <w:pStyle w:val="Heading2"/>
      </w:pPr>
      <w:r>
        <w:t xml:space="preserve">The Context of Education in DR Congo Kinshasa</w:t>
      </w:r>
    </w:p>
    <w:p>
      <w:pPr>
        <w:pStyle w:val="FirstParagraph"/>
      </w:pPr>
      <w:r>
        <w:t xml:space="preserve">Education in DR Congo Kinshasa has long been shaped by colonial legacies, post-independence political instability, and ongoing socio-economic challenges. The DRC's education system, despite its potential to be a cornerstone for national development, remains fragmented and under-resourced. In Kinshasa, where over 10 million people reside—many from marginalized ethnic groups—the demand for equitable and relevant education is acute. The</w:t>
      </w:r>
      <w:r>
        <w:t xml:space="preserve"> </w:t>
      </w:r>
      <w:r>
        <w:rPr>
          <w:iCs/>
          <w:i/>
        </w:rPr>
        <w:t xml:space="preserve">Curriculum Developer</w:t>
      </w:r>
      <w:r>
        <w:t xml:space="preserve"> </w:t>
      </w:r>
      <w:r>
        <w:t xml:space="preserve">in this region must navigate these complexities by creating curricula that not only meet international standards but also resonate with the lived experiences of learners. This requires a deep understanding of local languages, cultural practices, and historical narratives that are often excluded from formal education.</w:t>
      </w:r>
    </w:p>
    <w:bookmarkEnd w:id="20"/>
    <w:bookmarkStart w:id="21" w:name="X559d10d8a83c89cb8986131e45737dac3b20cc6"/>
    <w:p>
      <w:pPr>
        <w:pStyle w:val="Heading2"/>
      </w:pPr>
      <w:r>
        <w:t xml:space="preserve">The Role and Responsibilities of a Curriculum Developer in DR Congo Kinshasa</w:t>
      </w:r>
    </w:p>
    <w:p>
      <w:pPr>
        <w:pStyle w:val="FirstParagraph"/>
      </w:pPr>
      <w:r>
        <w:t xml:space="preserve">A</w:t>
      </w:r>
      <w:r>
        <w:t xml:space="preserve"> </w:t>
      </w:r>
      <w:r>
        <w:rPr>
          <w:iCs/>
          <w:i/>
        </w:rPr>
        <w:t xml:space="preserve">Curriculum Developer</w:t>
      </w:r>
      <w:r>
        <w:t xml:space="preserve"> </w:t>
      </w:r>
      <w:r>
        <w:t xml:space="preserve">in DR Congo Kinshasa is tasked with designing educational materials and pedagogical strategies that address the specific needs of students, teachers, and communities. This role extends beyond academic content creation; it involves collaboration with policymakers, educators, and local stakeholders to ensure curricula are contextually appropriate. For instance, integrating indigenous knowledge systems into science and mathematics education can enhance student engagement while preserving cultural heritage. Additionally, the</w:t>
      </w:r>
      <w:r>
        <w:t xml:space="preserve"> </w:t>
      </w:r>
      <w:r>
        <w:rPr>
          <w:iCs/>
          <w:i/>
        </w:rPr>
        <w:t xml:space="preserve">Curriculum Developer</w:t>
      </w:r>
      <w:r>
        <w:t xml:space="preserve"> </w:t>
      </w:r>
      <w:r>
        <w:t xml:space="preserve">must consider the practical challenges faced by schools in Kinshasa—such as limited infrastructure, teacher training gaps, and disparities in resource allocation.</w:t>
      </w:r>
    </w:p>
    <w:p>
      <w:pPr>
        <w:pStyle w:val="BodyText"/>
      </w:pPr>
      <w:r>
        <w:t xml:space="preserve">The role of a</w:t>
      </w:r>
      <w:r>
        <w:t xml:space="preserve"> </w:t>
      </w:r>
      <w:r>
        <w:rPr>
          <w:iCs/>
          <w:i/>
        </w:rPr>
        <w:t xml:space="preserve">Curriculum Developer</w:t>
      </w:r>
      <w:r>
        <w:t xml:space="preserve"> </w:t>
      </w:r>
      <w:r>
        <w:t xml:space="preserve">also entails evaluating existing curricula to identify gaps and proposing evidence-based reforms. This may include incorporating digital literacy skills into the curriculum to prepare students for a rapidly evolving job market. Given the technological divide in Kinshasa, where internet access and digital tools are unevenly distributed, the</w:t>
      </w:r>
      <w:r>
        <w:t xml:space="preserve"> </w:t>
      </w:r>
      <w:r>
        <w:rPr>
          <w:iCs/>
          <w:i/>
        </w:rPr>
        <w:t xml:space="preserve">Curriculum Developer</w:t>
      </w:r>
      <w:r>
        <w:t xml:space="preserve"> </w:t>
      </w:r>
      <w:r>
        <w:t xml:space="preserve">must balance innovation with accessibility. Furthermore, curricula should address pressing social issues such as health education (e.g., HIV/AIDS awareness), conflict resolution, and environmental sustainability—topics that directly impact the lives of Kinshasan citizens.</w:t>
      </w:r>
    </w:p>
    <w:bookmarkEnd w:id="21"/>
    <w:bookmarkStart w:id="22" w:name="X53b4f1091d0a64ceab277854925d0e26fd949f1"/>
    <w:p>
      <w:pPr>
        <w:pStyle w:val="Heading2"/>
      </w:pPr>
      <w:r>
        <w:t xml:space="preserve">Challenges Faced by Curriculum Developers in DR Congo Kinshasa</w:t>
      </w:r>
    </w:p>
    <w:p>
      <w:pPr>
        <w:pStyle w:val="FirstParagraph"/>
      </w:pPr>
      <w:r>
        <w:t xml:space="preserve">The work of a</w:t>
      </w:r>
      <w:r>
        <w:t xml:space="preserve"> </w:t>
      </w:r>
      <w:r>
        <w:rPr>
          <w:iCs/>
          <w:i/>
        </w:rPr>
        <w:t xml:space="preserve">Curriculum Developer</w:t>
      </w:r>
      <w:r>
        <w:t xml:space="preserve"> </w:t>
      </w:r>
      <w:r>
        <w:t xml:space="preserve">in DR Congo Kinshasa is fraught with challenges, including political interference, bureaucratic inefficiencies, and limited funding. The DRC’s education sector has historically been underfunded, with only 2% of GDP allocated to education (UNESCO, 2021). This lack of investment undermines efforts to modernize curricula and train educators. Additionally, the</w:t>
      </w:r>
      <w:r>
        <w:t xml:space="preserve"> </w:t>
      </w:r>
      <w:r>
        <w:rPr>
          <w:iCs/>
          <w:i/>
        </w:rPr>
        <w:t xml:space="preserve">Curriculum Developer</w:t>
      </w:r>
      <w:r>
        <w:t xml:space="preserve"> </w:t>
      </w:r>
      <w:r>
        <w:t xml:space="preserve">must contend with conflicting priorities between national policies and local needs. For example, while the Congolese government emphasizes universal primary education, many communities in Kinshasa still lack basic school infrastructure, such as classrooms and sanitation facilities.</w:t>
      </w:r>
    </w:p>
    <w:p>
      <w:pPr>
        <w:pStyle w:val="BodyText"/>
      </w:pPr>
      <w:r>
        <w:t xml:space="preserve">Cultural sensitivity is another critical challenge. The DRC is home to over 200 ethnic groups, each with distinct languages and traditions. A</w:t>
      </w:r>
      <w:r>
        <w:t xml:space="preserve"> </w:t>
      </w:r>
      <w:r>
        <w:rPr>
          <w:iCs/>
          <w:i/>
        </w:rPr>
        <w:t xml:space="preserve">Curriculum Developer</w:t>
      </w:r>
      <w:r>
        <w:t xml:space="preserve"> </w:t>
      </w:r>
      <w:r>
        <w:t xml:space="preserve">must ensure that curricula respect this diversity while promoting national cohesion. This requires careful balancing of inclusive content without erasing regional identities—a task that demands continuous dialogue with community leaders and educators.</w:t>
      </w:r>
    </w:p>
    <w:bookmarkEnd w:id="22"/>
    <w:bookmarkStart w:id="23" w:name="X0490392413ed8f43473e2393a38e9fc7c8a9592"/>
    <w:p>
      <w:pPr>
        <w:pStyle w:val="Heading2"/>
      </w:pPr>
      <w:r>
        <w:t xml:space="preserve">Strategies for Effective Curriculum Development in DR Congo Kinshasa</w:t>
      </w:r>
    </w:p>
    <w:p>
      <w:pPr>
        <w:pStyle w:val="FirstParagraph"/>
      </w:pPr>
      <w:r>
        <w:t xml:space="preserve">To overcome these challenges, a</w:t>
      </w:r>
      <w:r>
        <w:t xml:space="preserve"> </w:t>
      </w:r>
      <w:r>
        <w:rPr>
          <w:iCs/>
          <w:i/>
        </w:rPr>
        <w:t xml:space="preserve">Curriculum Developer</w:t>
      </w:r>
      <w:r>
        <w:t xml:space="preserve"> </w:t>
      </w:r>
      <w:r>
        <w:t xml:space="preserve">in DR Congo Kinshasa must adopt strategies rooted in participatory approaches. Engaging teachers, students, and parents in the curriculum development process ensures that content reflects local realities. For example, workshops can be organized to gather input on which topics are most relevant or culturally resonant for students. Additionally, partnerships with non-governmental organizations (NGOs) and international agencies—such as UNICEF or the World Bank—can provide access to resources and expertise.</w:t>
      </w:r>
    </w:p>
    <w:p>
      <w:pPr>
        <w:pStyle w:val="BodyText"/>
      </w:pPr>
      <w:r>
        <w:t xml:space="preserve">Another key strategy is the integration of technology. While Kinshasa faces infrastructural limitations, initiatives like mobile learning platforms or offline digital tools can enhance curriculum delivery. The</w:t>
      </w:r>
      <w:r>
        <w:t xml:space="preserve"> </w:t>
      </w:r>
      <w:r>
        <w:rPr>
          <w:iCs/>
          <w:i/>
        </w:rPr>
        <w:t xml:space="preserve">Curriculum Developer</w:t>
      </w:r>
      <w:r>
        <w:t xml:space="preserve"> </w:t>
      </w:r>
      <w:r>
        <w:t xml:space="preserve">must also prioritize teacher training programs that equip educators with skills to implement new curricula effectively. This includes workshops on pedagogical innovation and the use of low-cost teaching materials.</w:t>
      </w:r>
    </w:p>
    <w:bookmarkEnd w:id="23"/>
    <w:bookmarkStart w:id="24" w:name="X7f7543385901f450af17aa224eb047f63929f0e"/>
    <w:p>
      <w:pPr>
        <w:pStyle w:val="Heading2"/>
      </w:pPr>
      <w:r>
        <w:t xml:space="preserve">The Importance of Contextual Relevance in Curriculum Design</w:t>
      </w:r>
    </w:p>
    <w:p>
      <w:pPr>
        <w:pStyle w:val="FirstParagraph"/>
      </w:pPr>
      <w:r>
        <w:t xml:space="preserve">In DR Congo Kinshasa, contextual relevance is not a luxury but a necessity. A</w:t>
      </w:r>
      <w:r>
        <w:t xml:space="preserve"> </w:t>
      </w:r>
      <w:r>
        <w:rPr>
          <w:iCs/>
          <w:i/>
        </w:rPr>
        <w:t xml:space="preserve">Curriculum Developer</w:t>
      </w:r>
      <w:r>
        <w:t xml:space="preserve"> </w:t>
      </w:r>
      <w:r>
        <w:t xml:space="preserve">must recognize that students in Kinshasa come from diverse socio-economic backgrounds, including urban slums and rural peripheries. Curricula should reflect this diversity by incorporating case studies on local issues, such as poverty alleviation strategies or community-based health initiatives. Furthermore, languages other than French—such as Lingala, Kongo, or Swahili—should be integrated into instruction to improve comprehension and reduce educational disparities.</w:t>
      </w:r>
    </w:p>
    <w:p>
      <w:pPr>
        <w:pStyle w:val="BodyText"/>
      </w:pPr>
      <w:r>
        <w:t xml:space="preserve">The</w:t>
      </w:r>
      <w:r>
        <w:t xml:space="preserve"> </w:t>
      </w:r>
      <w:r>
        <w:rPr>
          <w:iCs/>
          <w:i/>
        </w:rPr>
        <w:t xml:space="preserve">Curriculum Developer</w:t>
      </w:r>
      <w:r>
        <w:t xml:space="preserve"> </w:t>
      </w:r>
      <w:r>
        <w:t xml:space="preserve">must also address the legacy of colonial education systems that often marginalized indigenous knowledge. By revisiting historical narratives in curricula and incorporating lessons from Congolese history, students can develop a sense of identity and agency. This is particularly important in a region where political instability has led to cycles of conflict and displacement.</w:t>
      </w:r>
    </w:p>
    <w:bookmarkEnd w:id="24"/>
    <w:bookmarkStart w:id="25" w:name="conclusion"/>
    <w:p>
      <w:pPr>
        <w:pStyle w:val="Heading2"/>
      </w:pPr>
      <w:r>
        <w:t xml:space="preserve">Conclusion</w:t>
      </w:r>
    </w:p>
    <w:p>
      <w:pPr>
        <w:pStyle w:val="FirstParagraph"/>
      </w:pPr>
      <w:r>
        <w:t xml:space="preserve">The role of a</w:t>
      </w:r>
      <w:r>
        <w:t xml:space="preserve"> </w:t>
      </w:r>
      <w:r>
        <w:rPr>
          <w:iCs/>
          <w:i/>
        </w:rPr>
        <w:t xml:space="preserve">Curriculum Developer</w:t>
      </w:r>
      <w:r>
        <w:t xml:space="preserve"> </w:t>
      </w:r>
      <w:r>
        <w:t xml:space="preserve">in DR Congo Kinshasa is pivotal to achieving equitable and quality education. By designing curricula that are culturally responsive, politically adaptive, and technologically innovative, the</w:t>
      </w:r>
      <w:r>
        <w:t xml:space="preserve"> </w:t>
      </w:r>
      <w:r>
        <w:rPr>
          <w:iCs/>
          <w:i/>
        </w:rPr>
        <w:t xml:space="preserve">Curriculum Developer</w:t>
      </w:r>
      <w:r>
        <w:t xml:space="preserve"> </w:t>
      </w:r>
      <w:r>
        <w:t xml:space="preserve">can help bridge gaps in educational access and outcomes. This abstract underscores the need for sustained investment in curriculum development as a tool for national transformation. In a city like Kinshasa—where education is both a right and a pathway to opportunity—the</w:t>
      </w:r>
      <w:r>
        <w:t xml:space="preserve"> </w:t>
      </w:r>
      <w:r>
        <w:rPr>
          <w:iCs/>
          <w:i/>
        </w:rPr>
        <w:t xml:space="preserve">Curriculum Developer</w:t>
      </w:r>
      <w:r>
        <w:t xml:space="preserve"> </w:t>
      </w:r>
      <w:r>
        <w:t xml:space="preserve">must remain at the forefront of efforts to create learning environments that empower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DR Congo Kinshasa</dc:title>
  <dc:creator/>
  <dc:language>en</dc:language>
  <cp:keywords/>
  <dcterms:created xsi:type="dcterms:W3CDTF">2026-07-13T11:41:05Z</dcterms:created>
  <dcterms:modified xsi:type="dcterms:W3CDTF">2026-07-13T11:41:05Z</dcterms:modified>
</cp:coreProperties>
</file>

<file path=docProps/custom.xml><?xml version="1.0" encoding="utf-8"?>
<Properties xmlns="http://schemas.openxmlformats.org/officeDocument/2006/custom-properties" xmlns:vt="http://schemas.openxmlformats.org/officeDocument/2006/docPropsVTypes"/>
</file>