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9ee5a9afa5ca92a918370978ff19b280f2cfb17"/>
    <w:p>
      <w:pPr>
        <w:pStyle w:val="Heading1"/>
      </w:pPr>
      <w:r>
        <w:t xml:space="preserve">Abstract Academic Document: The Role and Impact of Curriculum Developers in India, New Delhi</w:t>
      </w:r>
    </w:p>
    <w:bookmarkStart w:id="20" w:name="introduction"/>
    <w:p>
      <w:pPr>
        <w:pStyle w:val="Heading2"/>
      </w:pPr>
      <w:r>
        <w:t xml:space="preserve">Introduction</w:t>
      </w:r>
    </w:p>
    <w:p>
      <w:pPr>
        <w:pStyle w:val="FirstParagraph"/>
      </w:pPr>
      <w:r>
        <w:t xml:space="preserve">The role of a Curriculum Developer holds significant importance in the educational ecosystem of India, particularly in the national capital, New Delhi. As a hub for academic excellence and policy-making, New Delhi serves as a critical nexus for shaping curriculum frameworks that align with global standards while addressing local challenges. This abstract explores the multifaceted responsibilities of Curriculum Developers within this dynamic context, emphasizing their contributions to education reform, pedagogical innovation, and equitable learning outcomes in India.</w:t>
      </w:r>
    </w:p>
    <w:bookmarkEnd w:id="20"/>
    <w:bookmarkStart w:id="21" w:name="the-role-of-a-curriculum-developer"/>
    <w:p>
      <w:pPr>
        <w:pStyle w:val="Heading2"/>
      </w:pPr>
      <w:r>
        <w:t xml:space="preserve">The Role of a Curriculum Developer</w:t>
      </w:r>
    </w:p>
    <w:p>
      <w:pPr>
        <w:pStyle w:val="FirstParagraph"/>
      </w:pPr>
      <w:r>
        <w:t xml:space="preserve">A Curriculum Developer is an academic professional tasked with designing, evaluating, and revising educational programs to meet the evolving needs of learners and societal demands. In India, particularly within New Delhi—a city housing institutions such as the National Council for Educational Research and Training (NCERT), the Central Board of Secondary Education (CBSE), and premier universities—the role of a Curriculum Developer transcends mere content creation. It involves strategic alignment with national educational policies, such as the National Education Policy (NEP) 2020, which emphasizes holistic development, multilingual education, and skill-based learning.</w:t>
      </w:r>
    </w:p>
    <w:p>
      <w:pPr>
        <w:pStyle w:val="BodyText"/>
      </w:pPr>
      <w:r>
        <w:t xml:space="preserve">Curriculum Developers in New Delhi are pivotal in bridging theoretical knowledge with practical application. They collaborate with educators, policymakers, and subject matter experts to craft curricula that foster critical thinking, creativity, and 21st-century competencies. Their work is instrumental in ensuring that educational content reflects the cultural diversity of India while integrating modern methodologies like project-based learning (PBL), flipped classrooms, and digital pedagogy.</w:t>
      </w:r>
    </w:p>
    <w:bookmarkEnd w:id="21"/>
    <w:bookmarkStart w:id="22" w:name="X660ad8408855c35fa9e04f25ed18b2d19fe373a"/>
    <w:p>
      <w:pPr>
        <w:pStyle w:val="Heading2"/>
      </w:pPr>
      <w:r>
        <w:t xml:space="preserve">Key Responsibilities of Curriculum Developers in New Delhi</w:t>
      </w:r>
    </w:p>
    <w:p>
      <w:pPr>
        <w:pStyle w:val="FirstParagraph"/>
      </w:pPr>
      <w:r>
        <w:t xml:space="preserve">The responsibilities of a Curriculum Developer are multifaceted and demand a blend of academic rigor, technical expertise, and socio-cultural awareness. In the context of India’s capital city, these responsibilities include:</w:t>
      </w:r>
    </w:p>
    <w:p>
      <w:pPr>
        <w:numPr>
          <w:ilvl w:val="0"/>
          <w:numId w:val="1001"/>
        </w:numPr>
        <w:pStyle w:val="Compact"/>
      </w:pPr>
      <w:r>
        <w:rPr>
          <w:bCs/>
          <w:b/>
        </w:rPr>
        <w:t xml:space="preserve">Policy Implementation:</w:t>
      </w:r>
      <w:r>
        <w:t xml:space="preserve"> </w:t>
      </w:r>
      <w:r>
        <w:t xml:space="preserve">Translating national education policies into actionable curricular frameworks. For instance, under NEP 2020’s emphasis on vocational training and multidisciplinary learning, Curriculum Developers in New Delhi design modular courses that integrate technical skills with core academic subjects.</w:t>
      </w:r>
    </w:p>
    <w:p>
      <w:pPr>
        <w:numPr>
          <w:ilvl w:val="0"/>
          <w:numId w:val="1001"/>
        </w:numPr>
        <w:pStyle w:val="Compact"/>
      </w:pPr>
      <w:r>
        <w:rPr>
          <w:bCs/>
          <w:b/>
        </w:rPr>
        <w:t xml:space="preserve">Content Creation:</w:t>
      </w:r>
      <w:r>
        <w:t xml:space="preserve"> </w:t>
      </w:r>
      <w:r>
        <w:t xml:space="preserve">Developing age-appropriate, culturally relevant, and inclusive teaching materials. This involves incorporating indigenous knowledge systems, regional languages, and perspectives from marginalized communities to ensure equitable representation.</w:t>
      </w:r>
    </w:p>
    <w:p>
      <w:pPr>
        <w:numPr>
          <w:ilvl w:val="0"/>
          <w:numId w:val="1001"/>
        </w:numPr>
        <w:pStyle w:val="Compact"/>
      </w:pPr>
      <w:r>
        <w:rPr>
          <w:bCs/>
          <w:b/>
        </w:rPr>
        <w:t xml:space="preserve">Evaluation and Feedback:</w:t>
      </w:r>
      <w:r>
        <w:t xml:space="preserve"> </w:t>
      </w:r>
      <w:r>
        <w:t xml:space="preserve">Conducting periodic assessments of existing curricula to identify gaps and incorporate feedback from stakeholders such as teachers, students, and parents. In New Delhi’s diverse educational landscape, this process requires sensitivity to the varying socio-economic backgrounds of learners.</w:t>
      </w:r>
    </w:p>
    <w:p>
      <w:pPr>
        <w:numPr>
          <w:ilvl w:val="0"/>
          <w:numId w:val="1001"/>
        </w:numPr>
        <w:pStyle w:val="Compact"/>
      </w:pPr>
      <w:r>
        <w:rPr>
          <w:bCs/>
          <w:b/>
        </w:rPr>
        <w:t xml:space="preserve">Technology Integration:</w:t>
      </w:r>
      <w:r>
        <w:t xml:space="preserve"> </w:t>
      </w:r>
      <w:r>
        <w:t xml:space="preserve">Leveraging digital tools and platforms to enhance accessibility and engagement. With India’s push toward digital education—exemplified by initiatives like the National Education Technology Mission (NETM)—Curriculum Developers in New Delhi are at the forefront of integrating AI-driven adaptive learning systems, virtual labs, and open educational resources (OERs).</w:t>
      </w:r>
    </w:p>
    <w:bookmarkEnd w:id="22"/>
    <w:bookmarkStart w:id="23" w:name="X55b00a4af62ca599ee42c740a493121321aefd2"/>
    <w:p>
      <w:pPr>
        <w:pStyle w:val="Heading2"/>
      </w:pPr>
      <w:r>
        <w:t xml:space="preserve">Challenges Faced by Curriculum Developers in India New Delhi</w:t>
      </w:r>
    </w:p>
    <w:p>
      <w:pPr>
        <w:pStyle w:val="FirstParagraph"/>
      </w:pPr>
      <w:r>
        <w:t xml:space="preserve">Despite their critical role, Curriculum Developers in India face unique challenges that require innovative solutions. These challenges include:</w:t>
      </w:r>
    </w:p>
    <w:p>
      <w:pPr>
        <w:numPr>
          <w:ilvl w:val="0"/>
          <w:numId w:val="1002"/>
        </w:numPr>
        <w:pStyle w:val="Compact"/>
      </w:pPr>
      <w:r>
        <w:rPr>
          <w:bCs/>
          <w:b/>
        </w:rPr>
        <w:t xml:space="preserve">Diverse Demographic Needs:</w:t>
      </w:r>
      <w:r>
        <w:t xml:space="preserve"> </w:t>
      </w:r>
      <w:r>
        <w:t xml:space="preserve">New Delhi’s educational institutions cater to students from varied socio-economic, linguistic, and cultural backgrounds. Designing a curriculum that addresses these disparities without diluting academic standards is a complex task.</w:t>
      </w:r>
    </w:p>
    <w:p>
      <w:pPr>
        <w:numPr>
          <w:ilvl w:val="0"/>
          <w:numId w:val="1002"/>
        </w:numPr>
        <w:pStyle w:val="Compact"/>
      </w:pPr>
      <w:r>
        <w:rPr>
          <w:bCs/>
          <w:b/>
        </w:rPr>
        <w:t xml:space="preserve">Resource Constraints:</w:t>
      </w:r>
      <w:r>
        <w:t xml:space="preserve"> </w:t>
      </w:r>
      <w:r>
        <w:t xml:space="preserve">While New Delhi boasts world-class institutions, many schools in peripheral areas of the city struggle with infrastructure limitations. Curriculum Developers must ensure that their frameworks are adaptable to resource-scarce environments.</w:t>
      </w:r>
    </w:p>
    <w:p>
      <w:pPr>
        <w:numPr>
          <w:ilvl w:val="0"/>
          <w:numId w:val="1002"/>
        </w:numPr>
        <w:pStyle w:val="Compact"/>
      </w:pPr>
      <w:r>
        <w:rPr>
          <w:bCs/>
          <w:b/>
        </w:rPr>
        <w:t xml:space="preserve">Alignment with Global Standards:</w:t>
      </w:r>
      <w:r>
        <w:t xml:space="preserve"> </w:t>
      </w:r>
      <w:r>
        <w:t xml:space="preserve">As India aims to position itself as a global education hub, Curriculum Developers must balance local relevance with international benchmarks, such as those set by the OECD or UNESCO.</w:t>
      </w:r>
    </w:p>
    <w:bookmarkEnd w:id="23"/>
    <w:bookmarkStart w:id="24" w:name="opportunities-for-innovation-and-growth"/>
    <w:p>
      <w:pPr>
        <w:pStyle w:val="Heading2"/>
      </w:pPr>
      <w:r>
        <w:t xml:space="preserve">Opportunities for Innovation and Growth</w:t>
      </w:r>
    </w:p>
    <w:p>
      <w:pPr>
        <w:pStyle w:val="FirstParagraph"/>
      </w:pPr>
      <w:r>
        <w:t xml:space="preserve">New Delhi offers unparalleled opportunities for Curriculum Developers to drive educational transformation. The city’s proximity to research institutions, tech startups, and policy-making bodies allows for cross-disciplinary collaboration. For example:</w:t>
      </w:r>
    </w:p>
    <w:p>
      <w:pPr>
        <w:numPr>
          <w:ilvl w:val="0"/>
          <w:numId w:val="1003"/>
        </w:numPr>
        <w:pStyle w:val="Compact"/>
      </w:pPr>
      <w:r>
        <w:rPr>
          <w:bCs/>
          <w:b/>
        </w:rPr>
        <w:t xml:space="preserve">Partnerships with Technology Firms:</w:t>
      </w:r>
      <w:r>
        <w:t xml:space="preserve"> </w:t>
      </w:r>
      <w:r>
        <w:t xml:space="preserve">Collaborating with ed-tech companies in New Delhi can lead to the development of AI-powered personalized learning modules tailored to Indian students’ needs.</w:t>
      </w:r>
    </w:p>
    <w:p>
      <w:pPr>
        <w:numPr>
          <w:ilvl w:val="0"/>
          <w:numId w:val="1003"/>
        </w:numPr>
        <w:pStyle w:val="Compact"/>
      </w:pPr>
      <w:r>
        <w:rPr>
          <w:bCs/>
          <w:b/>
        </w:rPr>
        <w:t xml:space="preserve">Community Engagement:</w:t>
      </w:r>
      <w:r>
        <w:t xml:space="preserve"> </w:t>
      </w:r>
      <w:r>
        <w:t xml:space="preserve">Engaging local communities through workshops and co-creation processes ensures that curricula resonate with cultural contexts, such as integrating traditional arts or regional history into mainstream education.</w:t>
      </w:r>
    </w:p>
    <w:p>
      <w:pPr>
        <w:numPr>
          <w:ilvl w:val="0"/>
          <w:numId w:val="1003"/>
        </w:numPr>
        <w:pStyle w:val="Compact"/>
      </w:pPr>
      <w:r>
        <w:rPr>
          <w:bCs/>
          <w:b/>
        </w:rPr>
        <w:t xml:space="preserve">Policy Advocacy:</w:t>
      </w:r>
      <w:r>
        <w:t xml:space="preserve"> </w:t>
      </w:r>
      <w:r>
        <w:t xml:space="preserve">Curriculum Developers can influence educational reforms by serving on advisory boards or contributing to national dialogues on education, thereby ensuring that their expertise shapes future policy directions.</w:t>
      </w:r>
    </w:p>
    <w:bookmarkEnd w:id="24"/>
    <w:bookmarkStart w:id="25" w:name="X07cd338d515c22ef2396b987b8ad18641cdbfbe"/>
    <w:p>
      <w:pPr>
        <w:pStyle w:val="Heading2"/>
      </w:pPr>
      <w:r>
        <w:t xml:space="preserve">The Future of Curriculum Development in New Delhi</w:t>
      </w:r>
    </w:p>
    <w:p>
      <w:pPr>
        <w:pStyle w:val="FirstParagraph"/>
      </w:pPr>
      <w:r>
        <w:t xml:space="preserve">The future of Curriculum Developers in New Delhi hinges on their ability to adapt to rapid technological advancements and societal changes. As India embraces a more inclusive and digitized education system, the role of these professionals will expand beyond traditional boundaries. They will be key players in addressing emerging challenges such as climate change education, digital literacy for underserved populations, and fostering global citizenship.</w:t>
      </w:r>
    </w:p>
    <w:p>
      <w:pPr>
        <w:pStyle w:val="BodyText"/>
      </w:pPr>
      <w:r>
        <w:t xml:space="preserve">In conclusion, Curriculum Developers in New Delhi are not merely content creators but architects of India’s educational future. Their work ensures that the nation’s youth are equipped with the knowledge, skills, and values necessary to thrive in a rapidly evolving world. By aligning academic rigor with socio-cultural responsiveness and technological innovation, they contribute significantly to India’s mission of becoming a global leader in education.</w:t>
      </w:r>
    </w:p>
    <w:bookmarkEnd w:id="25"/>
    <w:bookmarkStart w:id="26" w:name="references"/>
    <w:p>
      <w:pPr>
        <w:pStyle w:val="Heading2"/>
      </w:pPr>
      <w:r>
        <w:t xml:space="preserve">References</w:t>
      </w:r>
    </w:p>
    <w:p>
      <w:pPr>
        <w:pStyle w:val="FirstParagraph"/>
      </w:pPr>
      <w:r>
        <w:rPr>
          <w:iCs/>
          <w:i/>
        </w:rPr>
        <w:t xml:space="preserve">National Education Policy (NEP) 2020.</w:t>
      </w:r>
      <w:r>
        <w:t xml:space="preserve"> </w:t>
      </w:r>
      <w:r>
        <w:t xml:space="preserve">Ministry of Education, Government of India. (2020).</w:t>
      </w:r>
    </w:p>
    <w:p>
      <w:pPr>
        <w:pStyle w:val="BodyText"/>
      </w:pPr>
      <w:r>
        <w:rPr>
          <w:iCs/>
          <w:i/>
        </w:rPr>
        <w:t xml:space="preserve">Digital India and the National Education Technology Mission (NETM).</w:t>
      </w:r>
      <w:r>
        <w:t xml:space="preserve"> </w:t>
      </w:r>
      <w:r>
        <w:t xml:space="preserve">Department of School Education &amp; Literacy, Government of India. (2017-2023).</w:t>
      </w:r>
    </w:p>
    <w:p>
      <w:pPr>
        <w:pStyle w:val="BodyText"/>
      </w:pPr>
      <w:r>
        <w:rPr>
          <w:iCs/>
          <w:i/>
        </w:rPr>
        <w:t xml:space="preserve">UNESCO’s Global Education Monitoring Report.</w:t>
      </w:r>
      <w:r>
        <w:t xml:space="preserve"> </w:t>
      </w:r>
      <w:r>
        <w:t xml:space="preserve">UNESCO, Paris.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India New Delhi</dc:title>
  <dc:creator/>
  <dc:language>en</dc:language>
  <cp:keywords/>
  <dcterms:created xsi:type="dcterms:W3CDTF">2026-07-18T18:35:09Z</dcterms:created>
  <dcterms:modified xsi:type="dcterms:W3CDTF">2026-07-18T18:35:09Z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