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a672017341b19cd49c5a84cba7f4db57fc4b87"/>
    <w:p>
      <w:pPr>
        <w:pStyle w:val="Heading1"/>
      </w:pPr>
      <w:r>
        <w:t xml:space="preserve">Abstract Academic: The Role of a Curriculum Developer in the Educational Context of Italy, Rome</w:t>
      </w:r>
    </w:p>
    <w:p>
      <w:pPr>
        <w:pStyle w:val="FirstParagraph"/>
      </w:pPr>
      <w:r>
        <w:rPr>
          <w:bCs/>
          <w:b/>
        </w:rPr>
        <w:t xml:space="preserve">Curriculum Developer</w:t>
      </w:r>
      <w:r>
        <w:t xml:space="preserve"> </w:t>
      </w:r>
      <w:r>
        <w:t xml:space="preserve">is a pivotal role within the educational sector, tasked with designing, implementing, and evaluating learning programs to meet institutional goals and societal needs. This academic document explores the responsibilities and challenges of a</w:t>
      </w:r>
      <w:r>
        <w:t xml:space="preserve"> </w:t>
      </w:r>
      <w:r>
        <w:rPr>
          <w:bCs/>
          <w:b/>
        </w:rPr>
        <w:t xml:space="preserve">Curriculum Developer</w:t>
      </w:r>
      <w:r>
        <w:t xml:space="preserve"> </w:t>
      </w:r>
      <w:r>
        <w:t xml:space="preserve">in the specific cultural, historical, and administrative context of</w:t>
      </w:r>
      <w:r>
        <w:t xml:space="preserve"> </w:t>
      </w:r>
      <w:r>
        <w:rPr>
          <w:bCs/>
          <w:b/>
        </w:rPr>
        <w:t xml:space="preserve">Italy Rome</w:t>
      </w:r>
      <w:r>
        <w:t xml:space="preserve">. Given Rome’s unique position as both a historic capital and a modern educational hub, this role demands an intricate understanding of local pedagogical traditions, international educational standards, and the dynamic interplay between public policy and institutional autonomy. This analysis aims to shed light on how</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navigate these complexities to create effective learning frameworks.</w:t>
      </w:r>
    </w:p>
    <w:bookmarkStart w:id="20" w:name="X82224426d5215c3ae8340891d60ce6fb9afdf3a"/>
    <w:p>
      <w:pPr>
        <w:pStyle w:val="Heading2"/>
      </w:pPr>
      <w:r>
        <w:t xml:space="preserve">The Role of a Curriculum Developer: A Global Perspective</w:t>
      </w:r>
    </w:p>
    <w:p>
      <w:pPr>
        <w:pStyle w:val="FirstParagraph"/>
      </w:pPr>
      <w:r>
        <w:t xml:space="preserve">A</w:t>
      </w:r>
      <w:r>
        <w:t xml:space="preserve"> </w:t>
      </w:r>
      <w:r>
        <w:rPr>
          <w:bCs/>
          <w:b/>
        </w:rPr>
        <w:t xml:space="preserve">Curriculum Developer</w:t>
      </w:r>
      <w:r>
        <w:t xml:space="preserve"> </w:t>
      </w:r>
      <w:r>
        <w:t xml:space="preserve">is responsible for crafting curricula that align with educational objectives, learner needs, and societal expectations. This involves researching educational trends, collaborating with educators and policymakers, and integrating interdisciplinary content into teaching materials. Globally, the role has evolved from a purely administrative function to one that emphasizes innovation in pedagogy and technology integration. However, the specific demands of</w:t>
      </w:r>
      <w:r>
        <w:t xml:space="preserve"> </w:t>
      </w:r>
      <w:r>
        <w:rPr>
          <w:bCs/>
          <w:b/>
        </w:rPr>
        <w:t xml:space="preserve">Italy Rome</w:t>
      </w:r>
      <w:r>
        <w:t xml:space="preserve"> </w:t>
      </w:r>
      <w:r>
        <w:t xml:space="preserve">necessitate an adaptation of these global practices to local contexts.</w:t>
      </w:r>
    </w:p>
    <w:bookmarkEnd w:id="20"/>
    <w:bookmarkStart w:id="21" w:name="X696a2ee65f896041108067cf5e66f98f7a050ae"/>
    <w:p>
      <w:pPr>
        <w:pStyle w:val="Heading2"/>
      </w:pPr>
      <w:r>
        <w:t xml:space="preserve">Italy Rome: A Unique Educational Landscape</w:t>
      </w:r>
    </w:p>
    <w:p>
      <w:pPr>
        <w:pStyle w:val="FirstParagraph"/>
      </w:pPr>
      <w:r>
        <w:rPr>
          <w:bCs/>
          <w:b/>
        </w:rPr>
        <w:t xml:space="preserve">Italy Rome</w:t>
      </w:r>
      <w:r>
        <w:t xml:space="preserve">, as the capital of Italy and a city with over 2,700 years of history, presents a unique educational ecosystem. The city is home to prestigious universities such as Sapienza University of Rome and numerous secondary schools that blend traditional Italian pedagogy with contemporary reforms. The</w:t>
      </w:r>
      <w:r>
        <w:t xml:space="preserve"> </w:t>
      </w:r>
      <w:r>
        <w:rPr>
          <w:bCs/>
          <w:b/>
        </w:rPr>
        <w:t xml:space="preserve">Curriculum Developer</w:t>
      </w:r>
      <w:r>
        <w:t xml:space="preserve"> </w:t>
      </w:r>
      <w:r>
        <w:t xml:space="preserve">in this region must address the dual challenge of preserving Italy’s cultural heritage while adhering to modern educational frameworks, such as the European Union’s lifelong learning initiatives.</w:t>
      </w:r>
    </w:p>
    <w:p>
      <w:pPr>
        <w:pStyle w:val="BodyText"/>
      </w:pPr>
      <w:r>
        <w:t xml:space="preserve">Rome’s educational institutions serve a diverse population, including students from within Italy and international migrants. This diversity requires curricula that promote inclusivity and intercultural understanding. For example, a</w:t>
      </w:r>
      <w:r>
        <w:t xml:space="preserve"> </w:t>
      </w:r>
      <w:r>
        <w:rPr>
          <w:bCs/>
          <w:b/>
        </w:rPr>
        <w:t xml:space="preserve">Curriculum Developer</w:t>
      </w:r>
      <w:r>
        <w:t xml:space="preserve"> </w:t>
      </w:r>
      <w:r>
        <w:t xml:space="preserve">might design programs that incorporate Roman history alongside modern social studies to foster both national pride and global awareness.</w:t>
      </w:r>
    </w:p>
    <w:bookmarkEnd w:id="21"/>
    <w:bookmarkStart w:id="22" w:name="Xff879772955fdc511767b49d6b0f0c701b89bf7"/>
    <w:p>
      <w:pPr>
        <w:pStyle w:val="Heading2"/>
      </w:pPr>
      <w:r>
        <w:t xml:space="preserve">The Curriculum Development Process in Italy Rome</w:t>
      </w:r>
    </w:p>
    <w:p>
      <w:pPr>
        <w:pStyle w:val="FirstParagraph"/>
      </w:pPr>
      <w:r>
        <w:t xml:space="preserve">The process of curriculum development in</w:t>
      </w:r>
      <w:r>
        <w:t xml:space="preserve"> </w:t>
      </w:r>
      <w:r>
        <w:rPr>
          <w:bCs/>
          <w:b/>
        </w:rPr>
        <w:t xml:space="preserve">Italy Rome</w:t>
      </w:r>
      <w:r>
        <w:t xml:space="preserve"> </w:t>
      </w:r>
      <w:r>
        <w:t xml:space="preserve">involves several stages, from needs assessment to evaluation. A</w:t>
      </w:r>
      <w:r>
        <w:t xml:space="preserve"> </w:t>
      </w:r>
      <w:r>
        <w:rPr>
          <w:bCs/>
          <w:b/>
        </w:rPr>
        <w:t xml:space="preserve">Curriculum Developer</w:t>
      </w:r>
      <w:r>
        <w:t xml:space="preserve"> </w:t>
      </w:r>
      <w:r>
        <w:t xml:space="preserve">must first analyze the educational gaps within their target demographic, whether it be primary students in public schools or postgraduate researchers at Italian universities. This analysis often includes consultations with teachers, parents, and government officials.</w:t>
      </w:r>
    </w:p>
    <w:p>
      <w:pPr>
        <w:pStyle w:val="BodyText"/>
      </w:pPr>
      <w:r>
        <w:t xml:space="preserve">In Rome, this process is further complicated by Italy’s centralized education system. While the Ministry of Education sets national guidelines, local institutions like those in</w:t>
      </w:r>
      <w:r>
        <w:t xml:space="preserve"> </w:t>
      </w:r>
      <w:r>
        <w:rPr>
          <w:bCs/>
          <w:b/>
        </w:rPr>
        <w:t xml:space="preserve">Italy Rome</w:t>
      </w:r>
      <w:r>
        <w:t xml:space="preserve"> </w:t>
      </w:r>
      <w:r>
        <w:t xml:space="preserve">have autonomy to innovate within these parameters. A</w:t>
      </w:r>
      <w:r>
        <w:t xml:space="preserve"> </w:t>
      </w:r>
      <w:r>
        <w:rPr>
          <w:bCs/>
          <w:b/>
        </w:rPr>
        <w:t xml:space="preserve">Curriculum Developer</w:t>
      </w:r>
      <w:r>
        <w:t xml:space="preserve"> </w:t>
      </w:r>
      <w:r>
        <w:t xml:space="preserve">must therefore balance compliance with central mandates and the flexibility to tailor programs to local needs.</w:t>
      </w:r>
    </w:p>
    <w:bookmarkEnd w:id="22"/>
    <w:bookmarkStart w:id="23" w:name="X6e9b5fa151549a09239bc9e8584e43c01a77ae4"/>
    <w:p>
      <w:pPr>
        <w:pStyle w:val="Heading2"/>
      </w:pPr>
      <w:r>
        <w:t xml:space="preserve">Cultural and Historical Influences on Curriculum Design in Italy Rome</w:t>
      </w:r>
    </w:p>
    <w:p>
      <w:pPr>
        <w:pStyle w:val="FirstParagraph"/>
      </w:pPr>
      <w:r>
        <w:t xml:space="preserve">Rome’s rich cultural legacy, including its status as a UNESCO World Heritage site, provides both opportunities and challenges for curriculum development. A</w:t>
      </w:r>
      <w:r>
        <w:t xml:space="preserve"> </w:t>
      </w:r>
      <w:r>
        <w:rPr>
          <w:bCs/>
          <w:b/>
        </w:rPr>
        <w:t xml:space="preserve">Curriculum Developer</w:t>
      </w:r>
      <w:r>
        <w:t xml:space="preserve"> </w:t>
      </w:r>
      <w:r>
        <w:t xml:space="preserve">in this region must integrate the city’s historical significance into educational materials. For instance, history curricula might include lessons on the Roman Empire alongside modern Italian politics or the role of Rome in European unification.</w:t>
      </w:r>
    </w:p>
    <w:p>
      <w:pPr>
        <w:pStyle w:val="BodyText"/>
      </w:pPr>
      <w:r>
        <w:t xml:space="preserve">Additionally, Rome’s role as a center for art and architecture means that subjects like visual arts and engineering often draw on local landmarks such as the Colosseum or Vatican Museums. This contextualization not only enhances student engagement but also aligns with Italy’s emphasis on cultural education.</w:t>
      </w:r>
    </w:p>
    <w:bookmarkEnd w:id="23"/>
    <w:bookmarkStart w:id="24" w:name="X08331e369ed5d59fbc48846c5372df639105d61"/>
    <w:p>
      <w:pPr>
        <w:pStyle w:val="Heading2"/>
      </w:pPr>
      <w:r>
        <w:t xml:space="preserve">Tech Integration and Innovation in Curriculum Development</w:t>
      </w:r>
    </w:p>
    <w:p>
      <w:pPr>
        <w:pStyle w:val="FirstParagraph"/>
      </w:pPr>
      <w:r>
        <w:t xml:space="preserve">As part of their responsibilities,</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must address the growing demand for digital literacy. With the rise of e-learning platforms and blended teaching models, developers are tasked with incorporating technology into curricula while ensuring accessibility for all students. This is particularly critical in a city like Rome, where socioeconomic disparities can affect access to digital resources.</w:t>
      </w:r>
    </w:p>
    <w:p>
      <w:pPr>
        <w:pStyle w:val="BodyText"/>
      </w:pPr>
      <w:r>
        <w:t xml:space="preserve">For example, a</w:t>
      </w:r>
      <w:r>
        <w:t xml:space="preserve"> </w:t>
      </w:r>
      <w:r>
        <w:rPr>
          <w:bCs/>
          <w:b/>
        </w:rPr>
        <w:t xml:space="preserve">Curriculum Developer</w:t>
      </w:r>
      <w:r>
        <w:t xml:space="preserve"> </w:t>
      </w:r>
      <w:r>
        <w:t xml:space="preserve">might design an online module on Roman history that includes virtual tours of historical sites or interactive timelines. Such initiatives not only align with Italy’s push for digital transformation in education but also cater to the needs of students in remote areas of the Lazio region.</w:t>
      </w:r>
    </w:p>
    <w:bookmarkEnd w:id="24"/>
    <w:bookmarkStart w:id="25" w:name="X067302852de1b0c8607289b9240139c94e2eb25"/>
    <w:p>
      <w:pPr>
        <w:pStyle w:val="Heading2"/>
      </w:pPr>
      <w:r>
        <w:t xml:space="preserve">Challenges and Opportunities for Curriculum Developers in Italy Rome</w:t>
      </w:r>
    </w:p>
    <w:p>
      <w:pPr>
        <w:pStyle w:val="FirstParagraph"/>
      </w:pPr>
      <w:r>
        <w:t xml:space="preserve">Despite its advantages, Rome presents several challenges for</w:t>
      </w:r>
      <w:r>
        <w:t xml:space="preserve"> </w:t>
      </w:r>
      <w:r>
        <w:rPr>
          <w:bCs/>
          <w:b/>
        </w:rPr>
        <w:t xml:space="preserve">Curriculum Developers</w:t>
      </w:r>
      <w:r>
        <w:t xml:space="preserve">. These include navigating bureaucratic processes within the Italian education system, addressing resource limitations in public schools, and ensuring that curricula meet both national and international standards. However, the city’s status as a cultural and economic hub also offers opportunities for collaboration with global institutions, NGOs, and private sector partners.</w:t>
      </w:r>
    </w:p>
    <w:p>
      <w:pPr>
        <w:pStyle w:val="BodyText"/>
      </w:pPr>
      <w:r>
        <w:t xml:space="preserve">Furthermore, Rome’s proximity to European Union headquarters provides access to funding programs such as Erasmus+, which can support curriculum development projects focused on cross-border learning. A</w:t>
      </w:r>
      <w:r>
        <w:t xml:space="preserve"> </w:t>
      </w:r>
      <w:r>
        <w:rPr>
          <w:bCs/>
          <w:b/>
        </w:rPr>
        <w:t xml:space="preserve">Curriculum Developer</w:t>
      </w:r>
      <w:r>
        <w:t xml:space="preserve"> </w:t>
      </w:r>
      <w:r>
        <w:t xml:space="preserve">in this context might design programs that facilitate student exchanges between Italian and European institutions.</w:t>
      </w:r>
    </w:p>
    <w:bookmarkEnd w:id="25"/>
    <w:bookmarkStart w:id="26" w:name="Xfdc10b575c0979b677994ba3ed164166980b9c3"/>
    <w:p>
      <w:pPr>
        <w:pStyle w:val="Heading2"/>
      </w:pPr>
      <w:r>
        <w:t xml:space="preserve">The Future of Curriculum Development in Italy Rome</w:t>
      </w:r>
    </w:p>
    <w:p>
      <w:pPr>
        <w:pStyle w:val="FirstParagraph"/>
      </w:pPr>
      <w:r>
        <w:t xml:space="preserve">The evolving landscape of education necessitates continuous adaptation from</w:t>
      </w:r>
      <w:r>
        <w:t xml:space="preserve"> </w:t>
      </w:r>
      <w:r>
        <w:rPr>
          <w:bCs/>
          <w:b/>
        </w:rPr>
        <w:t xml:space="preserve">Curriculum Developers</w:t>
      </w:r>
      <w:r>
        <w:t xml:space="preserve">. In</w:t>
      </w:r>
      <w:r>
        <w:t xml:space="preserve"> </w:t>
      </w:r>
      <w:r>
        <w:rPr>
          <w:bCs/>
          <w:b/>
        </w:rPr>
        <w:t xml:space="preserve">Italy Rome</w:t>
      </w:r>
      <w:r>
        <w:t xml:space="preserve">, this includes addressing climate change, digital equity, and the integration of soft skills like critical thinking into curricula. As the city continues to grow as a center for innovation and culture,</w:t>
      </w:r>
      <w:r>
        <w:t xml:space="preserve"> </w:t>
      </w:r>
      <w:r>
        <w:rPr>
          <w:bCs/>
          <w:b/>
        </w:rPr>
        <w:t xml:space="preserve">Curriculum Developers</w:t>
      </w:r>
      <w:r>
        <w:t xml:space="preserve"> </w:t>
      </w:r>
      <w:r>
        <w:t xml:space="preserve">will play a crucial role in shaping an educational system that is both globally competitive and locally relevant.</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the context of</w:t>
      </w:r>
      <w:r>
        <w:t xml:space="preserve"> </w:t>
      </w:r>
      <w:r>
        <w:rPr>
          <w:bCs/>
          <w:b/>
        </w:rPr>
        <w:t xml:space="preserve">Italy Rome</w:t>
      </w:r>
      <w:r>
        <w:t xml:space="preserve"> </w:t>
      </w:r>
      <w:r>
        <w:t xml:space="preserve">is multifaceted, requiring expertise in pedagogy, cultural sensitivity, and technological integration. By aligning local needs with international standards, these professionals contribute to the creation of dynamic learning environments that prepare students for a rapidly changing world. As</w:t>
      </w:r>
      <w:r>
        <w:t xml:space="preserve"> </w:t>
      </w:r>
      <w:r>
        <w:rPr>
          <w:bCs/>
          <w:b/>
        </w:rPr>
        <w:t xml:space="preserve">Rome</w:t>
      </w:r>
      <w:r>
        <w:t xml:space="preserve"> </w:t>
      </w:r>
      <w:r>
        <w:t xml:space="preserve">continues to evolve as a global educational center, the importance of effective</w:t>
      </w:r>
      <w:r>
        <w:t xml:space="preserve"> </w:t>
      </w:r>
      <w:r>
        <w:rPr>
          <w:bCs/>
          <w:b/>
        </w:rPr>
        <w:t xml:space="preserve">Curriculum Development</w:t>
      </w:r>
      <w:r>
        <w:t xml:space="preserve"> </w:t>
      </w:r>
      <w:r>
        <w:t xml:space="preserve">cannot be overstated.</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Rome</dc:title>
  <dc:creator/>
  <dc:language>en</dc:language>
  <cp:keywords/>
  <dcterms:created xsi:type="dcterms:W3CDTF">2026-07-17T02:17:18Z</dcterms:created>
  <dcterms:modified xsi:type="dcterms:W3CDTF">2026-07-17T02:17:18Z</dcterms:modified>
</cp:coreProperties>
</file>

<file path=docProps/custom.xml><?xml version="1.0" encoding="utf-8"?>
<Properties xmlns="http://schemas.openxmlformats.org/officeDocument/2006/custom-properties" xmlns:vt="http://schemas.openxmlformats.org/officeDocument/2006/docPropsVTypes"/>
</file>