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71b3eb1519d35c8699cf5f141b15e5886e046fc"/>
    <w:p>
      <w:pPr>
        <w:pStyle w:val="Heading1"/>
      </w:pPr>
      <w:r>
        <w:t xml:space="preserve">Abstract Academic Document: The Role and Significance of a Curriculum Developer in Nigeria, Abuja</w:t>
      </w:r>
    </w:p>
    <w:p>
      <w:pPr>
        <w:pStyle w:val="FirstParagraph"/>
      </w:pPr>
      <w:r>
        <w:rPr>
          <w:bCs/>
          <w:b/>
        </w:rPr>
        <w:t xml:space="preserve">Keywords:</w:t>
      </w:r>
      <w:r>
        <w:t xml:space="preserve"> </w:t>
      </w:r>
      <w:r>
        <w:t xml:space="preserve">Abstract academic, Curriculum Developer, Nigeria Abuja.</w:t>
      </w:r>
    </w:p>
    <w:bookmarkStart w:id="20" w:name="introduction"/>
    <w:p>
      <w:pPr>
        <w:pStyle w:val="Heading2"/>
      </w:pPr>
      <w:r>
        <w:t xml:space="preserve">Introduction</w:t>
      </w:r>
    </w:p>
    <w:p>
      <w:pPr>
        <w:pStyle w:val="FirstParagraph"/>
      </w:pPr>
      <w:r>
        <w:t xml:space="preserve">This abstract academic document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Nigeria Abuja</w:t>
      </w:r>
      <w:r>
        <w:t xml:space="preserve">. As the capital city of Nigeria and a hub for national policy-making, Abuja serves as a focal point for educational reforms and innovation. The function of a Curriculum Developer in this context is multifaceted, encompassing the design, implementation, and evaluation of curricula that align with both local needs and global educational standards. Given Nigeria’s diverse socio-cultural dynamics and its aspirations for equitable education quality, the responsibilities of Curriculum Developers in Abuja are pivotal to shaping a future-ready generation. This document delves into the academic significance of this role, emphasizing its relevance to Nigeria’s national development goals.</w:t>
      </w:r>
    </w:p>
    <w:bookmarkEnd w:id="20"/>
    <w:bookmarkStart w:id="21" w:name="Xc8cf6627748402404ccb155a88da3f0eefa99e0"/>
    <w:p>
      <w:pPr>
        <w:pStyle w:val="Heading2"/>
      </w:pPr>
      <w:r>
        <w:t xml:space="preserve">The Role of a Curriculum Developer in Educational Contexts</w:t>
      </w:r>
    </w:p>
    <w:p>
      <w:pPr>
        <w:pStyle w:val="FirstParagraph"/>
      </w:pPr>
      <w:r>
        <w:t xml:space="preserve">A</w:t>
      </w:r>
      <w:r>
        <w:t xml:space="preserve"> </w:t>
      </w:r>
      <w:r>
        <w:rPr>
          <w:bCs/>
          <w:b/>
        </w:rPr>
        <w:t xml:space="preserve">Curriculum Developer</w:t>
      </w:r>
      <w:r>
        <w:t xml:space="preserve"> </w:t>
      </w:r>
      <w:r>
        <w:t xml:space="preserve">is an educator, researcher, or policy expert tasked with creating structured frameworks for teaching and learning. In</w:t>
      </w:r>
      <w:r>
        <w:t xml:space="preserve"> </w:t>
      </w:r>
      <w:r>
        <w:rPr>
          <w:bCs/>
          <w:b/>
        </w:rPr>
        <w:t xml:space="preserve">Nigeria Abuja</w:t>
      </w:r>
      <w:r>
        <w:t xml:space="preserve">, where the Federal Ministry of Education (FME) headquartered, these professionals play a key role in translating national educational policies into actionable curricula. Their responsibilities include analyzing pedagogical trends, assessing student needs, integrating technological advancements, and ensuring compliance with regulatory standards such as the National Policy on Education (NPE). The</w:t>
      </w:r>
      <w:r>
        <w:t xml:space="preserve"> </w:t>
      </w:r>
      <w:r>
        <w:rPr>
          <w:bCs/>
          <w:b/>
        </w:rPr>
        <w:t xml:space="preserve">Curriculum Developer</w:t>
      </w:r>
      <w:r>
        <w:t xml:space="preserve"> </w:t>
      </w:r>
      <w:r>
        <w:t xml:space="preserve">must also address the unique challenges of Nigeria’s education system, including disparities in resource allocation between urban and rural areas.</w:t>
      </w:r>
    </w:p>
    <w:p>
      <w:pPr>
        <w:pStyle w:val="BodyText"/>
      </w:pPr>
      <w:r>
        <w:t xml:space="preserve">In</w:t>
      </w:r>
      <w:r>
        <w:t xml:space="preserve"> </w:t>
      </w:r>
      <w:r>
        <w:rPr>
          <w:bCs/>
          <w:b/>
        </w:rPr>
        <w:t xml:space="preserve">Nigeria Abuja</w:t>
      </w:r>
      <w:r>
        <w:t xml:space="preserve">, Curriculum Developers collaborate with stakeholders such as school administrators, subject-matter experts, and policymakers to design curricula that foster critical thinking, creativity, and technical proficiency. This process involves continuous research into emerging fields like artificial intelligence (AI), environmental sustainability, and digital literacy. For instance, the inclusion of STEM (Science, Technology, Engineering, and Mathematics) education in Nigerian schools has been championed by Curriculum Developers in Abuja to align with global innovation trends.</w:t>
      </w:r>
    </w:p>
    <w:bookmarkEnd w:id="21"/>
    <w:bookmarkStart w:id="22" w:name="X0b4fb27ffa74a6f410ab2aaf792ac901f13a43e"/>
    <w:p>
      <w:pPr>
        <w:pStyle w:val="Heading2"/>
      </w:pPr>
      <w:r>
        <w:t xml:space="preserve">Academic Significance of Curriculum Development in Nigeria Abuja</w:t>
      </w:r>
    </w:p>
    <w:p>
      <w:pPr>
        <w:pStyle w:val="FirstParagraph"/>
      </w:pPr>
      <w:r>
        <w:t xml:space="preserve">The</w:t>
      </w:r>
      <w:r>
        <w:t xml:space="preserve"> </w:t>
      </w:r>
      <w:r>
        <w:rPr>
          <w:bCs/>
          <w:b/>
        </w:rPr>
        <w:t xml:space="preserve">Abstract academic</w:t>
      </w:r>
      <w:r>
        <w:t xml:space="preserve"> </w:t>
      </w:r>
      <w:r>
        <w:t xml:space="preserve">nature of this document underscores the necessity for rigorous research and theoretical foundations underpinning curriculum development. In</w:t>
      </w:r>
      <w:r>
        <w:t xml:space="preserve"> </w:t>
      </w:r>
      <w:r>
        <w:rPr>
          <w:bCs/>
          <w:b/>
        </w:rPr>
        <w:t xml:space="preserve">Nigeria Abuja</w:t>
      </w:r>
      <w:r>
        <w:t xml:space="preserve">, where educational policies are often influenced by socio-political dynamics, Curriculum Developers must balance idealistic goals with pragmatic realities. For example, while the Nigerian government advocates for universal access to quality education, challenges such as inadequate infrastructure and teacher training persist. Herein lies the academic responsibility of a</w:t>
      </w:r>
      <w:r>
        <w:t xml:space="preserve"> </w:t>
      </w:r>
      <w:r>
        <w:rPr>
          <w:bCs/>
          <w:b/>
        </w:rPr>
        <w:t xml:space="preserve">Curriculum Developer</w:t>
      </w:r>
      <w:r>
        <w:t xml:space="preserve">: to bridge these gaps through evidence-based strategies.</w:t>
      </w:r>
    </w:p>
    <w:p>
      <w:pPr>
        <w:pStyle w:val="BodyText"/>
      </w:pPr>
      <w:r>
        <w:t xml:space="preserve">The</w:t>
      </w:r>
      <w:r>
        <w:t xml:space="preserve"> </w:t>
      </w:r>
      <w:r>
        <w:rPr>
          <w:bCs/>
          <w:b/>
        </w:rPr>
        <w:t xml:space="preserve">Curriculum Developer</w:t>
      </w:r>
      <w:r>
        <w:t xml:space="preserve"> </w:t>
      </w:r>
      <w:r>
        <w:t xml:space="preserve">in Abuja must also navigate the intersection of cultural relevance and modernization. Nigerian education curricula have historically emphasized rote learning and theoretical knowledge, but recent reforms prioritize experiential learning and holistic development. This shift requires Curriculum Developers to incorporate local knowledge systems, such as indigenous languages or traditional ecological practices, alongside global competencies. Such an approach not only preserves Nigeria’s cultural identity but also enhances student engagement.</w:t>
      </w:r>
    </w:p>
    <w:bookmarkEnd w:id="22"/>
    <w:bookmarkStart w:id="23" w:name="Xdce974b17281b3921b351f76fe4fbb82b9136f3"/>
    <w:p>
      <w:pPr>
        <w:pStyle w:val="Heading2"/>
      </w:pPr>
      <w:r>
        <w:t xml:space="preserve">Challenges Faced by Curriculum Developers in Nigeria Abuja</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Nigeria Abuja</w:t>
      </w:r>
      <w:r>
        <w:t xml:space="preserve"> </w:t>
      </w:r>
      <w:r>
        <w:t xml:space="preserve">encounter significant challenges. One major obstacle is the limited funding allocated to education by the Nigerian government, which constrains resource availability for curriculum innovation. Additionally, bureaucratic hurdles and slow policy implementation often delay the adoption of new curricula. For instance, while digital learning platforms are increasingly advocated in educational circles, many schools lack internet access or trained personnel to integrate technology effectively.</w:t>
      </w:r>
    </w:p>
    <w:p>
      <w:pPr>
        <w:pStyle w:val="BodyText"/>
      </w:pPr>
      <w:r>
        <w:t xml:space="preserve">Another challenge is ensuring equity in curriculum delivery across Nigeria’s 36 states. While</w:t>
      </w:r>
      <w:r>
        <w:t xml:space="preserve"> </w:t>
      </w:r>
      <w:r>
        <w:rPr>
          <w:bCs/>
          <w:b/>
        </w:rPr>
        <w:t xml:space="preserve">Nigeria Abuja</w:t>
      </w:r>
      <w:r>
        <w:t xml:space="preserve"> </w:t>
      </w:r>
      <w:r>
        <w:t xml:space="preserve">benefits from proximity to federal resources and international collaborations, rural areas often suffer from outdated materials and underqualified teachers. This disparity necessitates the work of Curriculum Developers to create adaptable frameworks that can be localized without losing their core objectives.</w:t>
      </w:r>
    </w:p>
    <w:bookmarkEnd w:id="23"/>
    <w:bookmarkStart w:id="24" w:name="X4df13f6917e95f176a5be02ba2c88ba64611def"/>
    <w:p>
      <w:pPr>
        <w:pStyle w:val="Heading2"/>
      </w:pPr>
      <w:r>
        <w:t xml:space="preserve">Future Directions for Curriculum Development in Nigeria Abuja</w:t>
      </w:r>
    </w:p>
    <w:p>
      <w:pPr>
        <w:pStyle w:val="FirstParagraph"/>
      </w:pPr>
      <w:r>
        <w:t xml:space="preserve">The</w:t>
      </w:r>
      <w:r>
        <w:t xml:space="preserve"> </w:t>
      </w:r>
      <w:r>
        <w:rPr>
          <w:bCs/>
          <w:b/>
        </w:rPr>
        <w:t xml:space="preserve">Abstract academic</w:t>
      </w:r>
      <w:r>
        <w:t xml:space="preserve"> </w:t>
      </w:r>
      <w:r>
        <w:t xml:space="preserve">perspective presented here highlights the need for systemic reforms to empower</w:t>
      </w:r>
      <w:r>
        <w:t xml:space="preserve"> </w:t>
      </w:r>
      <w:r>
        <w:rPr>
          <w:bCs/>
          <w:b/>
        </w:rPr>
        <w:t xml:space="preserve">Curriculum Developers</w:t>
      </w:r>
      <w:r>
        <w:t xml:space="preserve"> </w:t>
      </w:r>
      <w:r>
        <w:t xml:space="preserve">in</w:t>
      </w:r>
      <w:r>
        <w:t xml:space="preserve"> </w:t>
      </w:r>
      <w:r>
        <w:rPr>
          <w:bCs/>
          <w:b/>
        </w:rPr>
        <w:t xml:space="preserve">Nigeria Abuja</w:t>
      </w:r>
      <w:r>
        <w:t xml:space="preserve">. Strategic investments in teacher training programs, digital infrastructure, and interdisciplinary research are essential. Furthermore, partnerships with international organizations such as UNESCO or the World Bank could provide valuable resources and insights for curriculum innovation.</w:t>
      </w:r>
    </w:p>
    <w:p>
      <w:pPr>
        <w:pStyle w:val="BodyText"/>
      </w:pPr>
      <w:r>
        <w:t xml:space="preserve">In the coming decade, Curriculum Developers must prioritize sustainability and inclusivity. For example, integrating climate change education into school curricula aligns with Nigeria’s commitments under the Paris Agreement. Similarly, addressing gender disparities in STEM fields requires targeted interventions by Curriculum Developers to create inclusive learning environments.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Nigeria Abuja</w:t>
      </w:r>
      <w:r>
        <w:t xml:space="preserve"> </w:t>
      </w:r>
      <w:r>
        <w:t xml:space="preserve">is indispensable to achieving national educational goals and fostering socio-economic development. This</w:t>
      </w:r>
      <w:r>
        <w:t xml:space="preserve"> </w:t>
      </w:r>
      <w:r>
        <w:rPr>
          <w:bCs/>
          <w:b/>
        </w:rPr>
        <w:t xml:space="preserve">Abstract academic</w:t>
      </w:r>
      <w:r>
        <w:t xml:space="preserve"> </w:t>
      </w:r>
      <w:r>
        <w:t xml:space="preserve">document underscores the importance of aligning curriculum design with Nigeria’s unique challenges and aspirations. As the capital city continues to evolve as a center for innovation, the contributions of Curriculum Developers will be pivotal in shaping an equitable, dynamic, and globally competitive education system in Nigeria.</w:t>
      </w:r>
    </w:p>
    <w:p>
      <w:pPr>
        <w:pStyle w:val="BodyText"/>
      </w:pPr>
      <w:r>
        <w:t xml:space="preserve">© 2023 Abstract Academic Document: Curriculum Developer in Nigeria Abuja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Nigeria Abuja</dc:title>
  <dc:creator/>
  <dc:language>en</dc:language>
  <cp:keywords/>
  <dcterms:created xsi:type="dcterms:W3CDTF">2026-07-15T08:36:19Z</dcterms:created>
  <dcterms:modified xsi:type="dcterms:W3CDTF">2026-07-15T08:36:19Z</dcterms:modified>
</cp:coreProperties>
</file>

<file path=docProps/custom.xml><?xml version="1.0" encoding="utf-8"?>
<Properties xmlns="http://schemas.openxmlformats.org/officeDocument/2006/custom-properties" xmlns:vt="http://schemas.openxmlformats.org/officeDocument/2006/docPropsVTypes"/>
</file>