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b50b9812af7389f349d007f9abefeea86ecfc45"/>
    <w:p>
      <w:pPr>
        <w:pStyle w:val="Heading1"/>
      </w:pPr>
      <w:r>
        <w:t xml:space="preserve">Abstract Academic Document: The Role of a Curriculum Developer in Russia, Moscow</w:t>
      </w:r>
    </w:p>
    <w:p>
      <w:pPr>
        <w:pStyle w:val="FirstParagraph"/>
      </w:pPr>
      <w:r>
        <w:rPr>
          <w:bCs/>
          <w:b/>
        </w:rPr>
        <w:t xml:space="preserve">Abstract academic:</w:t>
      </w:r>
      <w:r>
        <w:t xml:space="preserve"> </w:t>
      </w:r>
      <w:r>
        <w:t xml:space="preserve">This document provides an in-depth exploration of the role and significance of a</w:t>
      </w:r>
      <w:r>
        <w:t xml:space="preserve"> </w:t>
      </w:r>
      <w:r>
        <w:rPr>
          <w:iCs/>
          <w:i/>
        </w:rPr>
        <w:t xml:space="preserve">Curriculum Developer</w:t>
      </w:r>
      <w:r>
        <w:t xml:space="preserve"> </w:t>
      </w:r>
      <w:r>
        <w:t xml:space="preserve">within the educational landscape of</w:t>
      </w:r>
      <w:r>
        <w:t xml:space="preserve"> </w:t>
      </w:r>
      <w:r>
        <w:rPr>
          <w:bCs/>
          <w:b/>
        </w:rPr>
        <w:t xml:space="preserve">Russia, Moscow</w:t>
      </w:r>
      <w:r>
        <w:t xml:space="preserve">. As a pivotal figure in shaping pedagogical frameworks and aligning educational content with national priorities, the Curriculum Developer plays a critical role in ensuring that students receive high-quality, culturally relevant instruction. This abstract academic analysis examines the unique challenges and opportunities faced by Curriculum Developers operating within Russia’s complex educational system, with a specific focus on Moscow—a city that serves as both a political and cultural epicenter of the country. The document underscores the importance of contextualizing curriculum development in line with Russia’s federal policies, societal values, and regional needs while addressing global educational trends.</w:t>
      </w:r>
    </w:p>
    <w:bookmarkStart w:id="20" w:name="X35fe01e21e6a0999a313480e4082fc4ec85075b"/>
    <w:p>
      <w:pPr>
        <w:pStyle w:val="Heading2"/>
      </w:pPr>
      <w:r>
        <w:t xml:space="preserve">Introduction: Defining the Curriculum Developer</w:t>
      </w:r>
    </w:p>
    <w:p>
      <w:pPr>
        <w:pStyle w:val="FirstParagraph"/>
      </w:pPr>
      <w:r>
        <w:t xml:space="preserve">The term "Curriculum Developer" refers to a professional tasked with designing, implementing, and evaluating educational curricula that meet specific learning objectives. In the context of</w:t>
      </w:r>
      <w:r>
        <w:t xml:space="preserve"> </w:t>
      </w:r>
      <w:r>
        <w:rPr>
          <w:bCs/>
          <w:b/>
        </w:rPr>
        <w:t xml:space="preserve">Russia, Moscow</w:t>
      </w:r>
      <w:r>
        <w:t xml:space="preserve">, this role is amplified by the interplay of national education policies, cultural norms, and regional diversity. A Curriculum Developer in Russia must navigate a system shaped by federal oversight while accommodating the distinct needs of urban centers like Moscow. This document explores how Curriculum Developers in Moscow contribute to shaping educational outcomes that align with Russia’s strategic goals for human capital development and international competitiveness.</w:t>
      </w:r>
    </w:p>
    <w:bookmarkEnd w:id="20"/>
    <w:bookmarkStart w:id="21" w:name="X1af98975683e03681a2e2186963b34c16ee96c7"/>
    <w:p>
      <w:pPr>
        <w:pStyle w:val="Heading2"/>
      </w:pPr>
      <w:r>
        <w:t xml:space="preserve">The Role of a Curriculum Developer in Russia’s Education System</w:t>
      </w:r>
    </w:p>
    <w:p>
      <w:pPr>
        <w:pStyle w:val="FirstParagraph"/>
      </w:pPr>
      <w:r>
        <w:t xml:space="preserve">Russia’s education system is characterized by a centralized structure, with the Ministry of Education and Science playing a dominant role in setting national curriculum standards. However, regions like Moscow have been granted some autonomy to adapt these standards to local contexts. A Curriculum Developer in Moscow must therefore balance adherence to federal mandates with the flexibility required to address the city’s unique educational demands. This includes designing curricula that reflect Russia’s cultural heritage while incorporating modern pedagogical approaches, such as digital literacy, STEM integration, and interdisciplinary learning.</w:t>
      </w:r>
    </w:p>
    <w:p>
      <w:pPr>
        <w:pStyle w:val="BodyText"/>
      </w:pPr>
      <w:r>
        <w:t xml:space="preserve">In Moscow, where access to resources and talent is more abundant than in other regions of Russia, Curriculum Developers are often tasked with pioneering innovative educational programs. For example, they may develop curricula tailored to the needs of students in Moscow’s elite private schools or public institutions serving diverse populations. The role also involves ensuring that teaching materials comply with national regulations on content neutrality and ideological alignment—a critical consideration given the political climate of recent years.</w:t>
      </w:r>
    </w:p>
    <w:bookmarkEnd w:id="21"/>
    <w:bookmarkStart w:id="22" w:name="X1d03cf819827360c9316eddc991fcc7d88f0587"/>
    <w:p>
      <w:pPr>
        <w:pStyle w:val="Heading2"/>
      </w:pPr>
      <w:r>
        <w:t xml:space="preserve">Challenges Faced by Curriculum Developers in Russia, Moscow</w:t>
      </w:r>
    </w:p>
    <w:p>
      <w:pPr>
        <w:pStyle w:val="FirstParagraph"/>
      </w:pPr>
      <w:r>
        <w:t xml:space="preserve">The work of a Curriculum Developer in Russia’s capital presents unique challenges. One major hurdle is navigating the tension between federal policies and regional initiatives. While Moscow enjoys some autonomy, it must still align its curricula with national priorities, such as strengthening civic education or emphasizing Russian language and history. This requires careful calibration to avoid conflicts with central authorities while meeting local educational goals.</w:t>
      </w:r>
    </w:p>
    <w:p>
      <w:pPr>
        <w:pStyle w:val="BodyText"/>
      </w:pPr>
      <w:r>
        <w:t xml:space="preserve">Another challenge lies in addressing the diverse demographics of Moscow’s student population. The city is home to a multicultural society, including significant immigrant communities from Central Asia, Caucasus countries, and other regions of Russia. Curriculum Developers must ensure that materials are inclusive and culturally sensitive without compromising national identity. Additionally, they must account for disparities in access to technology and resources among different socioeconomic groups within the city.</w:t>
      </w:r>
    </w:p>
    <w:p>
      <w:pPr>
        <w:pStyle w:val="BodyText"/>
      </w:pPr>
      <w:r>
        <w:t xml:space="preserve">Political influences also play a role in shaping curricula. Recent years have seen increased emphasis on patriotic education, which requires Curriculum Developers to integrate content that reinforces Russia’s historical and geopolitical narrative. This can create ethical dilemmas for developers who aim to balance national priorities with pedagogical integrity and academic freedom.</w:t>
      </w:r>
    </w:p>
    <w:bookmarkEnd w:id="22"/>
    <w:bookmarkStart w:id="23" w:name="Xdd7810e83c32e646001f498ee8075c2dd719a0d"/>
    <w:p>
      <w:pPr>
        <w:pStyle w:val="Heading2"/>
      </w:pPr>
      <w:r>
        <w:t xml:space="preserve">Strategies for Effective Curriculum Development in Moscow</w:t>
      </w:r>
    </w:p>
    <w:p>
      <w:pPr>
        <w:pStyle w:val="FirstParagraph"/>
      </w:pPr>
      <w:r>
        <w:t xml:space="preserve">To thrive in this environment, Curriculum Developers in Moscow must employ strategies that harmonize innovation with compliance. One approach is fostering collaboration between federal policymakers, regional education authorities, and local schools to create curricula that are both nationally aligned and locally relevant. This includes engaging educators and subject-matter experts to ensure that content meets the needs of students while adhering to legal frameworks.</w:t>
      </w:r>
    </w:p>
    <w:p>
      <w:pPr>
        <w:pStyle w:val="BodyText"/>
      </w:pPr>
      <w:r>
        <w:t xml:space="preserve">Technology integration is another key strategy. Moscow’s educational institutions are increasingly adopting digital tools, such as e-learning platforms and interactive software, to enhance student engagement. Curriculum Developers must stay abreast of these trends and incorporate them into their designs while ensuring that all students—regardless of background—have equitable access to technology.</w:t>
      </w:r>
    </w:p>
    <w:p>
      <w:pPr>
        <w:pStyle w:val="BodyText"/>
      </w:pPr>
      <w:r>
        <w:t xml:space="preserve">Professional development is also critical. Curriculum Developers in Moscow must continuously update their knowledge of both global educational practices and the specific requirements of Russia’s system. This includes attending workshops, participating in international conferences, and engaging with academic research on pedagogical innovation.</w:t>
      </w:r>
    </w:p>
    <w:bookmarkEnd w:id="23"/>
    <w:bookmarkStart w:id="24" w:name="Xa628187922f74f84d693924892a9b7cdff73c60"/>
    <w:p>
      <w:pPr>
        <w:pStyle w:val="Heading2"/>
      </w:pPr>
      <w:r>
        <w:t xml:space="preserve">The Broader Impact of Curriculum Developers on Society</w:t>
      </w:r>
    </w:p>
    <w:p>
      <w:pPr>
        <w:pStyle w:val="FirstParagraph"/>
      </w:pPr>
      <w:r>
        <w:t xml:space="preserve">The work of a Curriculum Developer in Moscow extends beyond the classroom. By shaping educational content, these professionals influence how students perceive their roles as citizens, scientists, and global participants. In a city like Moscow—where education is both a tool for national development and a battleground for ideological narratives—Curriculum Developers hold significant sway over the future of Russia’s youth.</w:t>
      </w:r>
    </w:p>
    <w:p>
      <w:pPr>
        <w:pStyle w:val="BodyText"/>
      </w:pPr>
      <w:r>
        <w:t xml:space="preserve">Moreover, effective curriculum design can address systemic issues such as educational inequality. For instance, developers may prioritize vocational training programs to align with Moscow’s growing industries or create inclusive curricula that cater to students with disabilities. These efforts contribute to the city’s vision of becoming a hub for innovation and social equity.</w:t>
      </w:r>
    </w:p>
    <w:bookmarkEnd w:id="24"/>
    <w:bookmarkStart w:id="25" w:name="Xb1a7a111e7a9eb85fd08670a5ac3f7c8911c719"/>
    <w:p>
      <w:pPr>
        <w:pStyle w:val="Heading2"/>
      </w:pPr>
      <w:r>
        <w:t xml:space="preserve">Conclusion: The Future of Curriculum Development in Russia, Moscow</w:t>
      </w:r>
    </w:p>
    <w:p>
      <w:pPr>
        <w:pStyle w:val="FirstParagraph"/>
      </w:pPr>
      <w:r>
        <w:t xml:space="preserve">In conclusion, the role of a Curriculum Developer in</w:t>
      </w:r>
      <w:r>
        <w:t xml:space="preserve"> </w:t>
      </w:r>
      <w:r>
        <w:rPr>
          <w:bCs/>
          <w:b/>
        </w:rPr>
        <w:t xml:space="preserve">Russia, Moscow</w:t>
      </w:r>
      <w:r>
        <w:t xml:space="preserve"> </w:t>
      </w:r>
      <w:r>
        <w:t xml:space="preserve">is multifaceted and deeply intertwined with national priorities, regional dynamics, and global educational trends. As the capital city continues to evolve into a center for technological advancement and cultural exchange, Curriculum Developers will play an essential role in ensuring that its educational system remains robust, inclusive, and forward-thinking. This abstract academic document highlights the challenges faced by these professionals while emphasizing their potential to drive meaningful change through thoughtful curriculum design.</w:t>
      </w:r>
    </w:p>
    <w:p>
      <w:pPr>
        <w:pStyle w:val="BodyText"/>
      </w:pPr>
      <w:r>
        <w:t xml:space="preserve">Ultimately, the success of Curriculum Developers in Moscow hinges on their ability to balance compliance with creativity, inclusivity with national identity, and tradition with innovation. By doing so, they contribute not only to the educational aspirations of Russia’s youth but also to the broader socio-economic development of one of the world’s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Russia Moscow</dc:title>
  <dc:creator/>
  <cp:keywords/>
  <dcterms:created xsi:type="dcterms:W3CDTF">2026-07-18T02:33:19Z</dcterms:created>
  <dcterms:modified xsi:type="dcterms:W3CDTF">2026-07-18T02:33:19Z</dcterms:modified>
</cp:coreProperties>
</file>

<file path=docProps/custom.xml><?xml version="1.0" encoding="utf-8"?>
<Properties xmlns="http://schemas.openxmlformats.org/officeDocument/2006/custom-properties" xmlns:vt="http://schemas.openxmlformats.org/officeDocument/2006/docPropsVTypes"/>
</file>