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ff3286037836458339caf380ffa2dcf0e29829f"/>
    <w:p>
      <w:pPr>
        <w:pStyle w:val="Heading1"/>
      </w:pPr>
      <w:r>
        <w:t xml:space="preserve">Abstract Academic Document on the Role of a Curriculum Developer in Spain, Valencia</w:t>
      </w:r>
    </w:p>
    <w:p>
      <w:pPr>
        <w:pStyle w:val="FirstParagraph"/>
      </w:pPr>
      <w:r>
        <w:t xml:space="preserve">The role of a Curriculum Developer has gained increasing prominence in contemporary educational systems worldwide, particularly in regions seeking to harmonize national standards with localized pedagogical needs. In the context of Spain’s Valencia region, this role assumes unique significance due to the area’s rich cultural heritage, linguistic diversity (including Valencian/Catalan and Spanish), and strategic alignment with both European Union (EU) educational frameworks and national policy reforms such as the</w:t>
      </w:r>
      <w:r>
        <w:t xml:space="preserve"> </w:t>
      </w:r>
      <w:r>
        <w:rPr>
          <w:iCs/>
          <w:i/>
        </w:rPr>
        <w:t xml:space="preserve">Ley Orgánica de Modificación de la Ley Orgánica de Educación</w:t>
      </w:r>
      <w:r>
        <w:t xml:space="preserve"> </w:t>
      </w:r>
      <w:r>
        <w:t xml:space="preserve">(LOMLOE). This abstract academic document explores the multifaceted responsibilities of a Curriculum Developer in Valencia, emphasizing their critical contribution to educational innovation, intercultural integration, and alignment with regional priorities.</w:t>
      </w:r>
    </w:p>
    <w:bookmarkStart w:id="20" w:name="Xc8cf6627748402404ccb155a88da3f0eefa99e0"/>
    <w:p>
      <w:pPr>
        <w:pStyle w:val="Heading2"/>
      </w:pPr>
      <w:r>
        <w:t xml:space="preserve">The Role of a Curriculum Developer in Educational Contexts</w:t>
      </w:r>
    </w:p>
    <w:p>
      <w:pPr>
        <w:pStyle w:val="FirstParagraph"/>
      </w:pPr>
      <w:r>
        <w:t xml:space="preserve">A Curriculum Developer is a professional tasked with designing, implementing, and evaluating curricula to ensure they meet educational objectives while reflecting societal needs. In Valencia, this role requires not only expertise in pedagogy and learning theories but also an acute awareness of the region’s socio-cultural dynamics. The Curriculum Developer must navigate the complexities of integrating Valencian identity into academic content while adhering to national legislative mandates. For instance, the LOMLOE emphasizes student-centered learning, inclusivity, and digital literacy—principles that a Curriculum Developer in Valencia must operationalize within localized contexts.</w:t>
      </w:r>
    </w:p>
    <w:p>
      <w:pPr>
        <w:pStyle w:val="BodyText"/>
      </w:pPr>
      <w:r>
        <w:t xml:space="preserve">Valencia’s educational landscape is characterized by its commitment to bilingualism (Valencian/Spanish), internationalization through initiatives like the European Capital of Culture designation, and a focus on vocational training aligned with regional economic sectors such as tourism, agriculture, and technology. A Curriculum Developer in this region must therefore balance these priorities while fostering competencies such as critical thinking, digital skills (e.g., coding or e-learning tools), and cultural awareness. This involves collaborating with local stakeholders—including the Conselleria d’Educació i Formació Professional (Valencian Department of Education), universities like the Universitat Politècnica de València (UPV), and non-governmental organizations—to ensure curricula are both relevant and adaptable.</w:t>
      </w:r>
    </w:p>
    <w:bookmarkEnd w:id="20"/>
    <w:bookmarkStart w:id="21" w:name="X3ee0d9ee73d157d2065e5f746b72fc681d5a9ab"/>
    <w:p>
      <w:pPr>
        <w:pStyle w:val="Heading2"/>
      </w:pPr>
      <w:r>
        <w:t xml:space="preserve">Curriculum Development in Valencia: Key Considerations</w:t>
      </w:r>
    </w:p>
    <w:p>
      <w:pPr>
        <w:pStyle w:val="FirstParagraph"/>
      </w:pPr>
      <w:r>
        <w:t xml:space="preserve">The process of curriculum development in Valencia requires a deep understanding of the region’s unique educational challenges. One such challenge is reconciling national standards with local cultural and linguistic identities. For example, while the Spanish education system mandates certain core subjects (e.g., mathematics, history), a Curriculum Developer in Valencia might prioritize integrating Valencian language studies and regional history into primary and secondary curricula. This approach not only preserves local heritage but also supports students’ cognitive development by connecting academic content to their lived experiences.</w:t>
      </w:r>
    </w:p>
    <w:p>
      <w:pPr>
        <w:pStyle w:val="BodyText"/>
      </w:pPr>
      <w:r>
        <w:t xml:space="preserve">Another critical aspect is the integration of technology. Valencia has been at the forefront of digital innovation in education, with initiatives such as Smart Cities and e-learning platforms (e.g.,</w:t>
      </w:r>
      <w:r>
        <w:t xml:space="preserve"> </w:t>
      </w:r>
      <w:r>
        <w:rPr>
          <w:iCs/>
          <w:i/>
        </w:rPr>
        <w:t xml:space="preserve">Campus Virtual</w:t>
      </w:r>
      <w:r>
        <w:t xml:space="preserve">). A Curriculum Developer must ensure that digital tools are seamlessly incorporated into lesson plans, promoting 21st-century skills like problem-solving and collaboration. This includes training educators on emerging technologies and designing assessments that measure both traditional academic outcomes and digital literacy.</w:t>
      </w:r>
    </w:p>
    <w:bookmarkEnd w:id="21"/>
    <w:bookmarkStart w:id="22" w:name="X4cfd6a9729ebc5c05e50973b3ec2628dcad5a95"/>
    <w:p>
      <w:pPr>
        <w:pStyle w:val="Heading2"/>
      </w:pPr>
      <w:r>
        <w:t xml:space="preserve">Interdisciplinary Collaboration and Teacher Support</w:t>
      </w:r>
    </w:p>
    <w:p>
      <w:pPr>
        <w:pStyle w:val="FirstParagraph"/>
      </w:pPr>
      <w:r>
        <w:t xml:space="preserve">A Curriculum Developer in Valencia must act as a bridge between policymakers, educators, and the community. Effective curriculum development necessitates interdisciplinary collaboration, involving subject matter experts, psychologists, sociologists, and technologists. For instance, when designing STEM (Science, Technology, Engineering &amp; Mathematics) curricula for Valencia’s vocational schools (IES), developers might work with engineers from local industries to ensure content aligns with labor market demands. This collaboration ensures that students acquire skills directly applicable to regional employment sectors while maintaining academic rigor.</w:t>
      </w:r>
    </w:p>
    <w:p>
      <w:pPr>
        <w:pStyle w:val="BodyText"/>
      </w:pPr>
      <w:r>
        <w:t xml:space="preserve">Supporting teachers is another pivotal responsibility. Many educators in Valencia, particularly in rural areas, may lack resources or training to implement new curricula effectively. A Curriculum Developer must therefore provide ongoing professional development, including workshops on pedagogical strategies, inclusive education practices (e.g., differentiated instruction for students with disabilities), and the use of open educational resources (OERs). Additionally, developers must create flexible curricula that accommodate diverse learning needs, such as those of immigrant students or those with special educational needs.</w:t>
      </w:r>
    </w:p>
    <w:bookmarkEnd w:id="22"/>
    <w:bookmarkStart w:id="23" w:name="Xa8bce79933b08e3e816c21eba5a707200a01a10"/>
    <w:p>
      <w:pPr>
        <w:pStyle w:val="Heading2"/>
      </w:pPr>
      <w:r>
        <w:t xml:space="preserve">Challenges and Opportunities in Curriculum Development</w:t>
      </w:r>
    </w:p>
    <w:p>
      <w:pPr>
        <w:pStyle w:val="FirstParagraph"/>
      </w:pPr>
      <w:r>
        <w:t xml:space="preserve">Despite its importance, curriculum development in Valencia is not without challenges. Resource constraints—such as limited funding for teacher training or technology infrastructure—can hinder the implementation of innovative curricula. Furthermore, there may be resistance to change among educators accustomed to traditional teaching methods. A Curriculum Developer must therefore employ change management strategies, such as pilot programs and iterative feedback loops with stakeholders.</w:t>
      </w:r>
    </w:p>
    <w:p>
      <w:pPr>
        <w:pStyle w:val="BodyText"/>
      </w:pPr>
      <w:r>
        <w:t xml:space="preserve">However, Valencia’s commitment to innovation presents opportunities for transformative curriculum design. For example, the region’s participation in EU-funded projects like Erasmus+ allows Curriculum Developers to incorporate cross-border educational exchanges and multicultural perspectives into curricula. Additionally, Valencia’s strong ties with the Mediterranean region can be leveraged to develop interdisciplinary content on environmental sustainability, maritime studies, or cultural heritage.</w:t>
      </w:r>
    </w:p>
    <w:bookmarkEnd w:id="23"/>
    <w:bookmarkStart w:id="24" w:name="conclusion"/>
    <w:p>
      <w:pPr>
        <w:pStyle w:val="Heading2"/>
      </w:pPr>
      <w:r>
        <w:t xml:space="preserve">Conclusion</w:t>
      </w:r>
    </w:p>
    <w:p>
      <w:pPr>
        <w:pStyle w:val="FirstParagraph"/>
      </w:pPr>
      <w:r>
        <w:t xml:space="preserve">In conclusion, the role of a Curriculum Developer in Spain’s Valencia region is both complex and vital. By aligning national educational policies with local priorities—such as linguistic preservation, vocational training, and digital innovation—Curriculum Developers play a pivotal role in shaping an education system that prepares students for global challenges while respecting regional identity. Their work demands interdisciplinary collaboration, cultural sensitivity, and adaptability to evolving pedagogical trends. As Valencia continues to position itself as a leader in European education reform, the contributions of Curriculum Developers will be instrumental in ensuring that its educational framework remains dynamic, inclusive, and future-ready.</w:t>
      </w:r>
    </w:p>
    <w:p>
      <w:pPr>
        <w:pStyle w:val="BodyText"/>
      </w:pPr>
      <w:r>
        <w:t xml:space="preserve">*This abstract academic document underscores the necessity of integrating regional specificity with global educational standards through the expertise of a Curriculum Developer in Spain’s Valencia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Valencia</dc:title>
  <dc:creator/>
  <dc:language>en</dc:language>
  <cp:keywords/>
  <dcterms:created xsi:type="dcterms:W3CDTF">2026-04-22T10:57:27Z</dcterms:created>
  <dcterms:modified xsi:type="dcterms:W3CDTF">2026-04-22T10:57:27Z</dcterms:modified>
</cp:coreProperties>
</file>

<file path=docProps/custom.xml><?xml version="1.0" encoding="utf-8"?>
<Properties xmlns="http://schemas.openxmlformats.org/officeDocument/2006/custom-properties" xmlns:vt="http://schemas.openxmlformats.org/officeDocument/2006/docPropsVTypes"/>
</file>