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d2f4aa8f5ed6847db1e0c84287cbd4bf93f311b"/>
    <w:p>
      <w:pPr>
        <w:pStyle w:val="Heading1"/>
      </w:pPr>
      <w:r>
        <w:t xml:space="preserve">Abstract Academic Document on the Role of a Curriculum Developer in Sri Lanka Colombo</w:t>
      </w:r>
    </w:p>
    <w:p>
      <w:pPr>
        <w:pStyle w:val="FirstParagraph"/>
      </w:pPr>
      <w:r>
        <w:t xml:space="preserve">The academic discipline of curriculum development has gained significant importance in modern education systems worldwide, and its role is particularly critical in dynamic regions like Sri Lanka. This abstract academic document explores the multifaceted responsibilities, challenges, and opportunities associated with the role of a</w:t>
      </w:r>
      <w:r>
        <w:t xml:space="preserve"> </w:t>
      </w:r>
      <w:r>
        <w:rPr>
          <w:bCs/>
          <w:b/>
        </w:rPr>
        <w:t xml:space="preserve">Curriculum Developer</w:t>
      </w:r>
      <w:r>
        <w:t xml:space="preserve"> </w:t>
      </w:r>
      <w:r>
        <w:t xml:space="preserve">within the educational landscape of</w:t>
      </w:r>
      <w:r>
        <w:t xml:space="preserve"> </w:t>
      </w:r>
      <w:r>
        <w:rPr>
          <w:bCs/>
          <w:b/>
        </w:rPr>
        <w:t xml:space="preserve">Sri Lanka Colombo</w:t>
      </w:r>
      <w:r>
        <w:t xml:space="preserve">. As the commercial and cultural hub of Sri Lanka, Colombo presents a unique context for curriculum innovation, requiring developers to balance national educational priorities with global pedagogical trends.</w:t>
      </w:r>
    </w:p>
    <w:bookmarkStart w:id="20" w:name="Xc7784bea77de17f9dee29f7e9f61d9cbde44fc1"/>
    <w:p>
      <w:pPr>
        <w:pStyle w:val="Heading2"/>
      </w:pPr>
      <w:r>
        <w:t xml:space="preserve">Introduction: The Significance of Curriculum Development in Sri Lanka Colombo</w:t>
      </w:r>
    </w:p>
    <w:p>
      <w:pPr>
        <w:pStyle w:val="FirstParagraph"/>
      </w:pPr>
      <w:r>
        <w:t xml:space="preserve">Educational reform is a cornerstone of national development, and the role of a</w:t>
      </w:r>
      <w:r>
        <w:t xml:space="preserve"> </w:t>
      </w:r>
      <w:r>
        <w:rPr>
          <w:bCs/>
          <w:b/>
        </w:rPr>
        <w:t xml:space="preserve">Curriculum Developer</w:t>
      </w:r>
      <w:r>
        <w:t xml:space="preserve"> </w:t>
      </w:r>
      <w:r>
        <w:t xml:space="preserve">is pivotal in shaping this process. In</w:t>
      </w:r>
      <w:r>
        <w:t xml:space="preserve"> </w:t>
      </w:r>
      <w:r>
        <w:rPr>
          <w:bCs/>
          <w:b/>
        </w:rPr>
        <w:t xml:space="preserve">Sri Lanka Colombo</w:t>
      </w:r>
      <w:r>
        <w:t xml:space="preserve">, where education systems face demands for modernization, inclusivity, and technological integration, curriculum developers play a vital role in aligning curricula with evolving societal needs. The academic landscape in Colombo is marked by a diverse range of institutions—public schools, private colleges, universities (including the University of Colombo), and vocational training centers—that collectively require tailored curricula to address local challenges while adhering to national standards.</w:t>
      </w:r>
    </w:p>
    <w:bookmarkEnd w:id="20"/>
    <w:bookmarkStart w:id="21" w:name="Xe09bfbff1a72e185caa860338f501ea89f13966"/>
    <w:p>
      <w:pPr>
        <w:pStyle w:val="Heading2"/>
      </w:pPr>
      <w:r>
        <w:t xml:space="preserve">Key Responsibilities of a Curriculum Developer in Sri Lanka Colombo</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responsible for designing, reviewing, and implementing educational programs that align with the National Education Policy (NEP) of Sri Lanka and international benchmarks. Key responsibilities include:</w:t>
      </w:r>
    </w:p>
    <w:p>
      <w:pPr>
        <w:numPr>
          <w:ilvl w:val="0"/>
          <w:numId w:val="1001"/>
        </w:numPr>
        <w:pStyle w:val="Compact"/>
      </w:pPr>
      <w:r>
        <w:t xml:space="preserve">Curriculum Design:** Crafting syllabi that integrate multidisciplinary learning outcomes, critical thinking, and 21st-century skills such as digital literacy and problem-solving.</w:t>
      </w:r>
    </w:p>
    <w:p>
      <w:pPr>
        <w:numPr>
          <w:ilvl w:val="0"/>
          <w:numId w:val="1001"/>
        </w:numPr>
        <w:pStyle w:val="Compact"/>
      </w:pPr>
      <w:r>
        <w:t xml:space="preserve">Pedagogical Research:** Conducting research on effective teaching methodologies to ensure curricula are adaptable to diverse student needs, including those from marginalized communities in Colombo's urban and rural areas.</w:t>
      </w:r>
    </w:p>
    <w:p>
      <w:pPr>
        <w:numPr>
          <w:ilvl w:val="0"/>
          <w:numId w:val="1001"/>
        </w:numPr>
        <w:pStyle w:val="Compact"/>
      </w:pPr>
      <w:r>
        <w:t xml:space="preserve">Stakeholder Collaboration:** Engaging with educators, policymakers, and industry experts in Colombo to ensure curricula remain relevant to labor market demands and societal expectations.</w:t>
      </w:r>
    </w:p>
    <w:p>
      <w:pPr>
        <w:numPr>
          <w:ilvl w:val="0"/>
          <w:numId w:val="1001"/>
        </w:numPr>
        <w:pStyle w:val="Compact"/>
      </w:pPr>
      <w:r>
        <w:t xml:space="preserve">Technology Integration:** Incorporating digital tools and online learning platforms into curricula to address the growing demand for hybrid education models, especially post-pandemic.</w:t>
      </w:r>
    </w:p>
    <w:bookmarkEnd w:id="21"/>
    <w:bookmarkStart w:id="22" w:name="X135eb1c649061dd209a4b354d7ab0bb65cfb5fd"/>
    <w:p>
      <w:pPr>
        <w:pStyle w:val="Heading2"/>
      </w:pPr>
      <w:r>
        <w:t xml:space="preserve">The Role of a Curriculum Developer in Educational Reform</w:t>
      </w:r>
    </w:p>
    <w:p>
      <w:pPr>
        <w:pStyle w:val="FirstParagraph"/>
      </w:pPr>
      <w:r>
        <w:t xml:space="preserve">In the context of</w:t>
      </w:r>
      <w:r>
        <w:t xml:space="preserve"> </w:t>
      </w:r>
      <w:r>
        <w:rPr>
          <w:bCs/>
          <w:b/>
        </w:rPr>
        <w:t xml:space="preserve">Sri Lanka Colombo</w:t>
      </w:r>
      <w:r>
        <w:t xml:space="preserve">, curriculum developers are instrumental in driving educational reform. The region faces challenges such as disparities in access to quality education, the need for gender-sensitive curricula, and the integration of Sinhala, Tamil, and English language instruction to reflect Sri Lanka's multicultural identity. A</w:t>
      </w:r>
      <w:r>
        <w:t xml:space="preserve"> </w:t>
      </w:r>
      <w:r>
        <w:rPr>
          <w:bCs/>
          <w:b/>
        </w:rPr>
        <w:t xml:space="preserve">Curriculum Developer</w:t>
      </w:r>
      <w:r>
        <w:t xml:space="preserve"> </w:t>
      </w:r>
      <w:r>
        <w:t xml:space="preserve">must navigate these complexities while ensuring that curricula promote national unity and cultural preservation. For instance, in Colombo's urban schools, developers may focus on addressing socio-economic inequalities through inclusive education frameworks.</w:t>
      </w:r>
    </w:p>
    <w:p>
      <w:pPr>
        <w:pStyle w:val="BodyText"/>
      </w:pPr>
      <w:r>
        <w:t xml:space="preserve">Moreover, the post-2022 economic crisis in Sri Lanka has intensified the need for cost-effective curriculum solutions. Developers in Colombo must collaborate with government agencies to create affordable yet high-quality learning materials, leveraging open educational resources (OERs) and community-based initiatives.</w:t>
      </w:r>
    </w:p>
    <w:bookmarkEnd w:id="22"/>
    <w:bookmarkStart w:id="23" w:name="X4e9ccd3b2ddd39259d636cc6a0cd4a48de2257f"/>
    <w:p>
      <w:pPr>
        <w:pStyle w:val="Heading2"/>
      </w:pPr>
      <w:r>
        <w:t xml:space="preserve">Challenges Faced by Curriculum Developers in Sri Lanka Colombo</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Sri Lanka Colombo</w:t>
      </w:r>
      <w:r>
        <w:t xml:space="preserve"> </w:t>
      </w:r>
      <w:r>
        <w:t xml:space="preserve">encounter unique challenges. These include:</w:t>
      </w:r>
    </w:p>
    <w:p>
      <w:pPr>
        <w:numPr>
          <w:ilvl w:val="0"/>
          <w:numId w:val="1002"/>
        </w:numPr>
        <w:pStyle w:val="Compact"/>
      </w:pPr>
      <w:r>
        <w:t xml:space="preserve">Bureaucratic Hurdles:** Delays in policy implementation and resistance to change within traditional education systems can hinder innovation.</w:t>
      </w:r>
    </w:p>
    <w:p>
      <w:pPr>
        <w:numPr>
          <w:ilvl w:val="0"/>
          <w:numId w:val="1002"/>
        </w:numPr>
        <w:pStyle w:val="Compact"/>
      </w:pPr>
      <w:r>
        <w:t xml:space="preserve">Cultural Sensitivity:** Balancing the inclusion of diverse ethnic and religious perspectives while maintaining national cohesion.</w:t>
      </w:r>
    </w:p>
    <w:p>
      <w:pPr>
        <w:numPr>
          <w:ilvl w:val="0"/>
          <w:numId w:val="1002"/>
        </w:numPr>
        <w:pStyle w:val="Compact"/>
      </w:pPr>
      <w:r>
        <w:t xml:space="preserve">Resource Limitations:** Limited funding for curriculum development projects, particularly in underprivileged areas of Colombo.</w:t>
      </w:r>
    </w:p>
    <w:p>
      <w:pPr>
        <w:pStyle w:val="FirstParagraph"/>
      </w:pPr>
      <w:r>
        <w:t xml:space="preserve">To address these issues, developers must advocate for increased investment in education and collaborate with international partners to adopt best practices from regions like Europe and North America.</w:t>
      </w:r>
    </w:p>
    <w:bookmarkEnd w:id="23"/>
    <w:bookmarkStart w:id="24" w:name="Xe536e790cbcc0489ba8b612dd9f5c2582230c58"/>
    <w:p>
      <w:pPr>
        <w:pStyle w:val="Heading2"/>
      </w:pPr>
      <w:r>
        <w:t xml:space="preserve">Opportunities for Curriculum Developers in Sri Lanka Colombo</w:t>
      </w:r>
    </w:p>
    <w:p>
      <w:pPr>
        <w:pStyle w:val="FirstParagraph"/>
      </w:pPr>
      <w:r>
        <w:t xml:space="preserve">The dynamic environment of</w:t>
      </w:r>
      <w:r>
        <w:t xml:space="preserve"> </w:t>
      </w:r>
      <w:r>
        <w:rPr>
          <w:bCs/>
          <w:b/>
        </w:rPr>
        <w:t xml:space="preserve">Sri Lanka Colombo</w:t>
      </w:r>
      <w:r>
        <w:t xml:space="preserve"> </w:t>
      </w:r>
      <w:r>
        <w:t xml:space="preserve">also presents numerous opportunities. The city's status as a regional educational hub allows curriculum developers to engage with global trends, such as STEM education and climate change awareness. Additionally, the presence of private sector organizations and NGOs in Colombo provides platforms for public-private partnerships to enhance curriculum quality.</w:t>
      </w:r>
    </w:p>
    <w:p>
      <w:pPr>
        <w:pStyle w:val="BodyText"/>
      </w:pPr>
      <w:r>
        <w:t xml:space="preserve">Developers can also leverage Sri Lanka's growing digital infrastructure to create interactive curricula that cater to both traditional and tech-savvy learners. For example, integrating virtual field trips or augmented reality tools into history lessons could make education more engaging for students in Colombo.</w:t>
      </w:r>
    </w:p>
    <w:bookmarkEnd w:id="24"/>
    <w:bookmarkStart w:id="25" w:name="Xeb3b8a5bd63e8413f240d5e8361fdca7844e4a8"/>
    <w:p>
      <w:pPr>
        <w:pStyle w:val="Heading2"/>
      </w:pPr>
      <w:r>
        <w:t xml:space="preserve">Conclusion: The Future of Curriculum Development in Sri Lanka Colombo</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Sri Lanka Colombo</w:t>
      </w:r>
      <w:r>
        <w:t xml:space="preserve"> </w:t>
      </w:r>
      <w:r>
        <w:t xml:space="preserve">is indispensable to the nation's educational progress. As the region continues to evolve, developers must remain adaptable, innovative, and committed to equity and excellence. By addressing systemic challenges and embracing opportunities for collaboration and technological integration, they can contribute meaningfully to shaping a resilient educational framework that empowers future generations in Sri Lanka.</w:t>
      </w:r>
    </w:p>
    <w:p>
      <w:pPr>
        <w:pStyle w:val="BodyText"/>
      </w:pPr>
      <w:r>
        <w:t xml:space="preserve">This abstract academic document underscores the critical need for sustained investment in curriculum development within</w:t>
      </w:r>
      <w:r>
        <w:t xml:space="preserve"> </w:t>
      </w:r>
      <w:r>
        <w:rPr>
          <w:bCs/>
          <w:b/>
        </w:rPr>
        <w:t xml:space="preserve">Sri Lanka Colombo</w:t>
      </w:r>
      <w:r>
        <w:t xml:space="preserve">. It highlights the dual responsibility of aligning curricula with national goals while ensuring they are responsive to global educational advancements. Through the efforts of dedicated</w:t>
      </w:r>
      <w:r>
        <w:t xml:space="preserve"> </w:t>
      </w:r>
      <w:r>
        <w:rPr>
          <w:bCs/>
          <w:b/>
        </w:rPr>
        <w:t xml:space="preserve">Curriculum Developers</w:t>
      </w:r>
      <w:r>
        <w:t xml:space="preserve">, Sri Lanka can build an education system that is inclusive, innovative,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Sri Lanka Colombo</dc:title>
  <dc:creator/>
  <dc:language>en</dc:language>
  <cp:keywords/>
  <dcterms:created xsi:type="dcterms:W3CDTF">2026-05-01T13:10:09Z</dcterms:created>
  <dcterms:modified xsi:type="dcterms:W3CDTF">2026-05-01T13:10:09Z</dcterms:modified>
</cp:coreProperties>
</file>

<file path=docProps/custom.xml><?xml version="1.0" encoding="utf-8"?>
<Properties xmlns="http://schemas.openxmlformats.org/officeDocument/2006/custom-properties" xmlns:vt="http://schemas.openxmlformats.org/officeDocument/2006/docPropsVTypes"/>
</file>