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48ed396bb710e6c7035f41deb1f4493762814e2"/>
    <w:p>
      <w:pPr>
        <w:pStyle w:val="Heading1"/>
      </w:pPr>
      <w:r>
        <w:t xml:space="preserve">Abstract Academic Document: The Role of a Curriculum Developer in Tanzania, Dar es Salaam</w:t>
      </w:r>
    </w:p>
    <w:p>
      <w:pPr>
        <w:pStyle w:val="FirstParagraph"/>
      </w:pPr>
      <w:r>
        <w:rPr>
          <w:bCs/>
          <w:b/>
        </w:rPr>
        <w:t xml:space="preserve">Curriculum Developer</w:t>
      </w:r>
      <w:r>
        <w:t xml:space="preserve"> </w:t>
      </w:r>
      <w:r>
        <w:t xml:space="preserve">is a critical professional figure within the educational landscape, tasked with the design, implementation, and evaluation of academic programs that align with institutional goals and national educational priorities. In the context of</w:t>
      </w:r>
      <w:r>
        <w:t xml:space="preserve"> </w:t>
      </w:r>
      <w:r>
        <w:rPr>
          <w:bCs/>
          <w:b/>
        </w:rPr>
        <w:t xml:space="preserve">Tanzania Dar es Salaam</w:t>
      </w:r>
      <w:r>
        <w:t xml:space="preserve">, a city that serves as both an administrative and academic hub for East Africa, the role of a Curriculum Developer carries unique significance due to its intersection with socio-economic dynamics, cultural diversity, and the evolving demands of higher education. This document presents an academic abstract exploring the responsibilities, challenges, and opportunities associated with being a</w:t>
      </w:r>
      <w:r>
        <w:t xml:space="preserve"> </w:t>
      </w:r>
      <w:r>
        <w:rPr>
          <w:bCs/>
          <w:b/>
        </w:rPr>
        <w:t xml:space="preserve">Curriculum Developer</w:t>
      </w:r>
      <w:r>
        <w:t xml:space="preserve"> </w:t>
      </w:r>
      <w:r>
        <w:t xml:space="preserve">in Tanzania’s capital city.</w:t>
      </w:r>
    </w:p>
    <w:bookmarkStart w:id="20" w:name="X21e84bd09f5054ee617ceef43975a9689b73bf4"/>
    <w:p>
      <w:pPr>
        <w:pStyle w:val="Heading2"/>
      </w:pPr>
      <w:r>
        <w:t xml:space="preserve">The Importance of Curriculum Development in Tanzania</w:t>
      </w:r>
    </w:p>
    <w:p>
      <w:pPr>
        <w:pStyle w:val="FirstParagraph"/>
      </w:pPr>
      <w:r>
        <w:t xml:space="preserve">Tanzania has long prioritized education as a cornerstone of national development. The government’s Vision 2025, which envisions the nation as an industrialized middle-income country by 2030, underscores the need for quality education that equips learners with skills relevant to global and local markets. In</w:t>
      </w:r>
      <w:r>
        <w:t xml:space="preserve"> </w:t>
      </w:r>
      <w:r>
        <w:rPr>
          <w:bCs/>
          <w:b/>
        </w:rPr>
        <w:t xml:space="preserve">Tanzania Dar es Salaam</w:t>
      </w:r>
      <w:r>
        <w:t xml:space="preserve">, this vision is particularly pertinent given its status as a center for higher learning, research, and innovation. As such,</w:t>
      </w:r>
      <w:r>
        <w:t xml:space="preserve"> </w:t>
      </w:r>
      <w:r>
        <w:rPr>
          <w:bCs/>
          <w:b/>
        </w:rPr>
        <w:t xml:space="preserve">Curriculum Developers</w:t>
      </w:r>
      <w:r>
        <w:t xml:space="preserve"> </w:t>
      </w:r>
      <w:r>
        <w:t xml:space="preserve">play a pivotal role in shaping the educational pathways that align with these national objectives.</w:t>
      </w:r>
    </w:p>
    <w:p>
      <w:pPr>
        <w:pStyle w:val="BodyText"/>
      </w:pPr>
      <w:r>
        <w:t xml:space="preserve">The responsibilities of a</w:t>
      </w:r>
      <w:r>
        <w:t xml:space="preserve"> </w:t>
      </w:r>
      <w:r>
        <w:rPr>
          <w:bCs/>
          <w:b/>
        </w:rPr>
        <w:t xml:space="preserve">Curriculum Developer</w:t>
      </w:r>
      <w:r>
        <w:t xml:space="preserve"> </w:t>
      </w:r>
      <w:r>
        <w:t xml:space="preserve">in Tanzania’s academic institutions are multifaceted. They include conducting needs assessments to identify gaps in existing programs, collaborating with faculty and stakeholders to design syllabi, integrating modern pedagogical approaches, and ensuring curricula meet accreditation standards. Furthermore, they must navigate the unique challenges of a country where resources for education are often constrained by budgetary limitations and infrastructure disparities.</w:t>
      </w:r>
    </w:p>
    <w:bookmarkEnd w:id="20"/>
    <w:bookmarkStart w:id="21" w:name="X25e0e91b4e4f3876a28105c7a61c3c712201571"/>
    <w:p>
      <w:pPr>
        <w:pStyle w:val="Heading2"/>
      </w:pPr>
      <w:r>
        <w:t xml:space="preserve">Curriculum Developer in the Context of Dar es Salaam</w:t>
      </w:r>
    </w:p>
    <w:p>
      <w:pPr>
        <w:pStyle w:val="FirstParagraph"/>
      </w:pPr>
      <w:r>
        <w:rPr>
          <w:bCs/>
          <w:b/>
        </w:rPr>
        <w:t xml:space="preserve">Tanzania Dar es Salaam</w:t>
      </w:r>
      <w:r>
        <w:t xml:space="preserve"> </w:t>
      </w:r>
      <w:r>
        <w:t xml:space="preserve">is not only Tanzania’s largest city but also its economic, cultural, and educational nerve center. Home to prestigious institutions such as the University of Dar es Salaam (UDSM), Nelson Mandela African Institution of Science and Technology (NM-AIST), and the Tanzania Institute of Education (TIE), the city presents a dynamic environment for</w:t>
      </w:r>
      <w:r>
        <w:t xml:space="preserve"> </w:t>
      </w:r>
      <w:r>
        <w:rPr>
          <w:bCs/>
          <w:b/>
        </w:rPr>
        <w:t xml:space="preserve">Curriculum Developers</w:t>
      </w:r>
      <w:r>
        <w:t xml:space="preserve">. These professionals must consider factors such as the region’s multilingual population, rapid urbanization, and technological advancements when designing curricula that are inclusive, relevant, and forward-thinking.</w:t>
      </w:r>
    </w:p>
    <w:p>
      <w:pPr>
        <w:pStyle w:val="BodyText"/>
      </w:pPr>
      <w:r>
        <w:t xml:space="preserve">One of the primary challenges faced by</w:t>
      </w:r>
      <w:r>
        <w:t xml:space="preserve"> </w:t>
      </w:r>
      <w:r>
        <w:rPr>
          <w:bCs/>
          <w:b/>
        </w:rPr>
        <w:t xml:space="preserve">Curriculum Developers</w:t>
      </w:r>
      <w:r>
        <w:t xml:space="preserve"> </w:t>
      </w:r>
      <w:r>
        <w:t xml:space="preserve">in Dar es Salaam is balancing global academic standards with locally relevant content. For instance, while international frameworks emphasize STEM (Science, Technology, Engineering, and Mathematics) education and digital literacy, Tanzanian curricula must also address issues such as poverty alleviation, environmental sustainability, and cultural preservation. This dual focus requires</w:t>
      </w:r>
      <w:r>
        <w:t xml:space="preserve"> </w:t>
      </w:r>
      <w:r>
        <w:rPr>
          <w:bCs/>
          <w:b/>
        </w:rPr>
        <w:t xml:space="preserve">Curriculum Developers</w:t>
      </w:r>
      <w:r>
        <w:t xml:space="preserve"> </w:t>
      </w:r>
      <w:r>
        <w:t xml:space="preserve">to act as mediators between global educational trends and the specific needs of Tanzanian learners.</w:t>
      </w:r>
    </w:p>
    <w:bookmarkEnd w:id="21"/>
    <w:bookmarkStart w:id="22" w:name="X4a8908d41c796fbd4824aa3c2cbd8055f86f75c"/>
    <w:p>
      <w:pPr>
        <w:pStyle w:val="Heading2"/>
      </w:pPr>
      <w:r>
        <w:t xml:space="preserve">Opportunities for Innovation in Curriculum Development</w:t>
      </w:r>
    </w:p>
    <w:p>
      <w:pPr>
        <w:pStyle w:val="FirstParagraph"/>
      </w:pPr>
      <w:r>
        <w:rPr>
          <w:bCs/>
          <w:b/>
        </w:rPr>
        <w:t xml:space="preserve">Tanzania Dar es Salaam</w:t>
      </w:r>
      <w:r>
        <w:t xml:space="preserve"> </w:t>
      </w:r>
      <w:r>
        <w:t xml:space="preserve">offers a unique ecosystem for innovation in curriculum design. The city’s proximity to international partners, research institutions, and tech hubs provides opportunities for collaboration with global organizations. For example, partnerships between local universities and foreign universities or NGOs can lead to the development of interdisciplinary curricula that address pressing issues like climate change, public health, and entrepreneurship.</w:t>
      </w:r>
    </w:p>
    <w:p>
      <w:pPr>
        <w:pStyle w:val="BodyText"/>
      </w:pPr>
      <w:r>
        <w:t xml:space="preserve">Moreover, the rise of digital learning platforms in Dar es Salaam has opened new avenues for</w:t>
      </w:r>
      <w:r>
        <w:t xml:space="preserve"> </w:t>
      </w:r>
      <w:r>
        <w:rPr>
          <w:bCs/>
          <w:b/>
        </w:rPr>
        <w:t xml:space="preserve">Curriculum Developers</w:t>
      </w:r>
      <w:r>
        <w:t xml:space="preserve">. Blended learning models, e-learning modules, and virtual labs can enhance accessibility to education while accommodating the diverse needs of students. However, this requires</w:t>
      </w:r>
      <w:r>
        <w:t xml:space="preserve"> </w:t>
      </w:r>
      <w:r>
        <w:rPr>
          <w:bCs/>
          <w:b/>
        </w:rPr>
        <w:t xml:space="preserve">Curriculum Developers</w:t>
      </w:r>
      <w:r>
        <w:t xml:space="preserve"> </w:t>
      </w:r>
      <w:r>
        <w:t xml:space="preserve">to acquire technical skills in digital pedagogy and ensure that curricula remain accessible to learners in rural areas with limited internet connectivity.</w:t>
      </w:r>
    </w:p>
    <w:bookmarkEnd w:id="22"/>
    <w:bookmarkStart w:id="23" w:name="Xaff262d50a79492821650a6177f37fa0b0451f8"/>
    <w:p>
      <w:pPr>
        <w:pStyle w:val="Heading2"/>
      </w:pPr>
      <w:r>
        <w:t xml:space="preserve">Challenges Facing Curriculum Developers in Tanzania Dar es Salaam</w:t>
      </w:r>
    </w:p>
    <w:p>
      <w:pPr>
        <w:pStyle w:val="FirstParagraph"/>
      </w:pPr>
      <w:r>
        <w:t xml:space="preserve">Despite the opportunities,</w:t>
      </w:r>
      <w:r>
        <w:t xml:space="preserve"> </w:t>
      </w:r>
      <w:r>
        <w:rPr>
          <w:bCs/>
          <w:b/>
        </w:rPr>
        <w:t xml:space="preserve">Curriculum Developers</w:t>
      </w:r>
      <w:r>
        <w:t xml:space="preserve"> </w:t>
      </w:r>
      <w:r>
        <w:t xml:space="preserve">in Tanzania face significant challenges. One major issue is the lack of standardized training programs for curriculum design. While institutions like UDSM and NM-AIST have robust academic programs, there is a need for specialized postgraduate courses that prepare educators to become effective</w:t>
      </w:r>
      <w:r>
        <w:t xml:space="preserve"> </w:t>
      </w:r>
      <w:r>
        <w:rPr>
          <w:bCs/>
          <w:b/>
        </w:rPr>
        <w:t xml:space="preserve">Curriculum Developers</w:t>
      </w:r>
      <w:r>
        <w:t xml:space="preserve">.</w:t>
      </w:r>
    </w:p>
    <w:p>
      <w:pPr>
        <w:pStyle w:val="BodyText"/>
      </w:pPr>
      <w:r>
        <w:t xml:space="preserve">Another challenge is the slow pace of curriculum updates in response to societal changes. For instance, the rapid growth of information technology and artificial intelligence demands curricula that are agile and adaptable. In contrast, Tanzania’s educational policies often lag behind global trends due to bureaucratic hurdles.</w:t>
      </w:r>
    </w:p>
    <w:bookmarkEnd w:id="23"/>
    <w:bookmarkStart w:id="24" w:name="X6a7cd4566ad776b3e0f161cf438aafb1cff00b0"/>
    <w:p>
      <w:pPr>
        <w:pStyle w:val="Heading2"/>
      </w:pPr>
      <w:r>
        <w:t xml:space="preserve">Recommendations for Strengthening Curriculum Development</w:t>
      </w:r>
    </w:p>
    <w:p>
      <w:pPr>
        <w:pStyle w:val="FirstParagraph"/>
      </w:pPr>
      <w:r>
        <w:t xml:space="preserve">To enhance the effectiveness of</w:t>
      </w:r>
      <w:r>
        <w:t xml:space="preserve"> </w:t>
      </w:r>
      <w:r>
        <w:rPr>
          <w:bCs/>
          <w:b/>
        </w:rPr>
        <w:t xml:space="preserve">Curriculum Developers</w:t>
      </w:r>
      <w:r>
        <w:t xml:space="preserve"> </w:t>
      </w:r>
      <w:r>
        <w:t xml:space="preserve">in Tanzania Dar es Salaam, several recommendations are proposed. First, the government and academic institutions should invest in professional development programs that equip educators with skills in data-driven curriculum design, inclusive pedagogy, and digital innovation. Second, there should be increased collaboration between academia and industry to ensure curricula remain aligned with labor market demands.</w:t>
      </w:r>
    </w:p>
    <w:p>
      <w:pPr>
        <w:pStyle w:val="BodyText"/>
      </w:pPr>
      <w:r>
        <w:t xml:space="preserve">Additionally,</w:t>
      </w:r>
      <w:r>
        <w:t xml:space="preserve"> </w:t>
      </w:r>
      <w:r>
        <w:rPr>
          <w:bCs/>
          <w:b/>
        </w:rPr>
        <w:t xml:space="preserve">Tanzania Dar es Salaam</w:t>
      </w:r>
      <w:r>
        <w:t xml:space="preserve"> </w:t>
      </w:r>
      <w:r>
        <w:t xml:space="preserve">could serve as a model for other regions in the country by establishing a regional curriculum development center focused on research and training. This center would provide resources, share best practices, and foster partnerships among stakeholders in education.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is indispensable to the educational advancement of Tanzania, particularly in a vibrant city like Dar es Salaam. By addressing challenges such as resource constraints and policy delays while leveraging opportunities for innovation and collaboration,</w:t>
      </w:r>
      <w:r>
        <w:t xml:space="preserve"> </w:t>
      </w:r>
      <w:r>
        <w:rPr>
          <w:bCs/>
          <w:b/>
        </w:rPr>
        <w:t xml:space="preserve">Curriculum Developers</w:t>
      </w:r>
      <w:r>
        <w:t xml:space="preserve"> </w:t>
      </w:r>
      <w:r>
        <w:t xml:space="preserve">can contribute meaningfully to achieving national development goals. As Tanzania continues its journey toward becoming an industrialized nation by 2030, the expertise of</w:t>
      </w:r>
      <w:r>
        <w:t xml:space="preserve"> </w:t>
      </w:r>
      <w:r>
        <w:rPr>
          <w:bCs/>
          <w:b/>
        </w:rPr>
        <w:t xml:space="preserve">Curriculum Developers</w:t>
      </w:r>
      <w:r>
        <w:t xml:space="preserve"> </w:t>
      </w:r>
      <w:r>
        <w:t xml:space="preserve">will be a cornerstone in shaping an education system that is equitable, inclusive, and globally competitive.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Tanzania Dar es Salaam</dc:title>
  <dc:creator/>
  <cp:keywords/>
  <dcterms:created xsi:type="dcterms:W3CDTF">2026-07-20T23:38:21Z</dcterms:created>
  <dcterms:modified xsi:type="dcterms:W3CDTF">2026-07-20T23:38:21Z</dcterms:modified>
</cp:coreProperties>
</file>

<file path=docProps/custom.xml><?xml version="1.0" encoding="utf-8"?>
<Properties xmlns="http://schemas.openxmlformats.org/officeDocument/2006/custom-properties" xmlns:vt="http://schemas.openxmlformats.org/officeDocument/2006/docPropsVTypes"/>
</file>