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6260f3097b9a93f820e076d74ef2eef4f46206"/>
    <w:p>
      <w:pPr>
        <w:pStyle w:val="Heading1"/>
      </w:pPr>
      <w:r>
        <w:t xml:space="preserve">Abstract Academic: The Role of Curriculum Developers in United States New York City</w:t>
      </w:r>
    </w:p>
    <w:p>
      <w:pPr>
        <w:pStyle w:val="FirstParagraph"/>
      </w:pPr>
      <w:r>
        <w:t xml:space="preserve">In the dynamic educational landscape of</w:t>
      </w:r>
      <w:r>
        <w:t xml:space="preserve"> </w:t>
      </w:r>
      <w:r>
        <w:rPr>
          <w:bCs/>
          <w:b/>
        </w:rPr>
        <w:t xml:space="preserve">United States New York City</w:t>
      </w:r>
      <w:r>
        <w:t xml:space="preserve">, the role of a</w:t>
      </w:r>
      <w:r>
        <w:t xml:space="preserve"> </w:t>
      </w:r>
      <w:r>
        <w:rPr>
          <w:bCs/>
          <w:b/>
        </w:rPr>
        <w:t xml:space="preserve">Curriculum Developer</w:t>
      </w:r>
      <w:r>
        <w:t xml:space="preserve"> </w:t>
      </w:r>
      <w:r>
        <w:t xml:space="preserve">has become increasingly vital to shaping pedagogical practices, addressing systemic challenges, and fostering equitable learning environments. As one of the most densely populated urban centers in the world, New York City’s public and private schools face unique demands driven by cultural diversity, socio-economic disparities, and evolving educational policies. This abstract academic document explores the multifaceted responsibilities of</w:t>
      </w:r>
      <w:r>
        <w:t xml:space="preserve"> </w:t>
      </w:r>
      <w:r>
        <w:rPr>
          <w:bCs/>
          <w:b/>
        </w:rPr>
        <w:t xml:space="preserve">Curriculum Developers</w:t>
      </w:r>
      <w:r>
        <w:t xml:space="preserve"> </w:t>
      </w:r>
      <w:r>
        <w:t xml:space="preserve">within this context, emphasizing their contributions to curriculum design, teacher training, student outcomes, and alignment with national and local educational standards.</w:t>
      </w:r>
    </w:p>
    <w:p>
      <w:pPr>
        <w:pStyle w:val="BodyText"/>
      </w:pPr>
      <w:r>
        <w:t xml:space="preserve">The</w:t>
      </w:r>
      <w:r>
        <w:t xml:space="preserve"> </w:t>
      </w:r>
      <w:r>
        <w:rPr>
          <w:bCs/>
          <w:b/>
        </w:rPr>
        <w:t xml:space="preserve">Curriculum Developer</w:t>
      </w:r>
      <w:r>
        <w:t xml:space="preserve">, a pivotal figure in educational innovation, is tasked with crafting curricula that reflect the needs of a diverse student population while adhering to rigorous academic benchmarks. In</w:t>
      </w:r>
      <w:r>
        <w:t xml:space="preserve"> </w:t>
      </w:r>
      <w:r>
        <w:rPr>
          <w:bCs/>
          <w:b/>
        </w:rPr>
        <w:t xml:space="preserve">United States New York City</w:t>
      </w:r>
      <w:r>
        <w:t xml:space="preserve">, where over 1.1 million students attend public schools alone, Curriculum Developers must navigate a complex ecosystem of stakeholders—including educators, policymakers, parents, and community organizations—to ensure curricula are both inclusive and effective. Their work is deeply intertwined with the city’s commitment to educational equity, as mandated by policies such as the Every Student Succeeds Act (ESSA) and local initiatives like New York City’s Blueprint for Quality Teaching.</w:t>
      </w:r>
    </w:p>
    <w:p>
      <w:pPr>
        <w:pStyle w:val="BodyText"/>
      </w:pPr>
      <w:r>
        <w:t xml:space="preserve">The historical evolution of curriculum development in</w:t>
      </w:r>
      <w:r>
        <w:t xml:space="preserve"> </w:t>
      </w:r>
      <w:r>
        <w:rPr>
          <w:bCs/>
          <w:b/>
        </w:rPr>
        <w:t xml:space="preserve">United States New York City</w:t>
      </w:r>
      <w:r>
        <w:t xml:space="preserve"> </w:t>
      </w:r>
      <w:r>
        <w:t xml:space="preserve">has been marked by periods of reform, experimentation, and adaptation. During the 1960s and 1970s, the city’s schools grappled with civil rights activism and calls for desegregation, leading to efforts to diversify curricula and address systemic inequities. More recently, the rise of technology integration—exemplified by programs like NYC’s “Digital Learning Initiative”—has necessitated a shift in how Curriculum Developers design lesson plans, assessments, and instructional materials. This evolution underscores the adaptability required of</w:t>
      </w:r>
      <w:r>
        <w:t xml:space="preserve"> </w:t>
      </w:r>
      <w:r>
        <w:rPr>
          <w:bCs/>
          <w:b/>
        </w:rPr>
        <w:t xml:space="preserve">Curriculum Developers</w:t>
      </w:r>
      <w:r>
        <w:t xml:space="preserve"> </w:t>
      </w:r>
      <w:r>
        <w:t xml:space="preserve">to respond to both technological advancements and socio-political shifts.</w:t>
      </w:r>
    </w:p>
    <w:p>
      <w:pPr>
        <w:pStyle w:val="BodyText"/>
      </w:pPr>
      <w:r>
        <w:t xml:space="preserve">In</w:t>
      </w:r>
      <w:r>
        <w:t xml:space="preserve"> </w:t>
      </w:r>
      <w:r>
        <w:rPr>
          <w:bCs/>
          <w:b/>
        </w:rPr>
        <w:t xml:space="preserve">United States New York City</w:t>
      </w:r>
      <w:r>
        <w:t xml:space="preserve">, the responsibilities of a</w:t>
      </w:r>
      <w:r>
        <w:t xml:space="preserve"> </w:t>
      </w:r>
      <w:r>
        <w:rPr>
          <w:bCs/>
          <w:b/>
        </w:rPr>
        <w:t xml:space="preserve">Curriculum Developer</w:t>
      </w:r>
      <w:r>
        <w:t xml:space="preserve"> </w:t>
      </w:r>
      <w:r>
        <w:t xml:space="preserve">extend beyond content creation. They are often involved in conducting needs assessments, analyzing data on student performance, and collaborating with educators to identify gaps in learning outcomes. For instance, Curriculum Developers might design professional development modules for teachers on trauma-informed instruction or culturally responsive pedagogy, addressing the psychological and cultural needs of students from immigrant families or marginalized communities. Additionally, they must ensure that curricula align with state standards such as the New York State Learning Standards while also incorporating innovative teaching methods like project-based learning and flipped classrooms.</w:t>
      </w:r>
    </w:p>
    <w:p>
      <w:pPr>
        <w:pStyle w:val="BodyText"/>
      </w:pPr>
      <w:r>
        <w:t xml:space="preserve">A critical challenge faced by</w:t>
      </w:r>
      <w:r>
        <w:t xml:space="preserve"> </w:t>
      </w:r>
      <w:r>
        <w:rPr>
          <w:bCs/>
          <w:b/>
        </w:rPr>
        <w:t xml:space="preserve">Curriculum Developers</w:t>
      </w:r>
      <w:r>
        <w:t xml:space="preserve"> </w:t>
      </w:r>
      <w:r>
        <w:t xml:space="preserve">in</w:t>
      </w:r>
      <w:r>
        <w:t xml:space="preserve"> </w:t>
      </w:r>
      <w:r>
        <w:rPr>
          <w:bCs/>
          <w:b/>
        </w:rPr>
        <w:t xml:space="preserve">United States New York City</w:t>
      </w:r>
      <w:r>
        <w:t xml:space="preserve"> </w:t>
      </w:r>
      <w:r>
        <w:t xml:space="preserve">is addressing the achievement gap among student populations. With disparities in access to resources, language barriers, and varying levels of parental involvement, Curriculum Developers must create differentiated instruction strategies that cater to students with diverse learning needs. This includes designing curricula that integrate English as a Second Language (ESL) support for non-native speakers, special education accommodations for students with disabilities, and enrichment opportunities for gifted learners. Moreover, the ongoing pandemic has exacerbated existing inequities in remote learning, prompting Curriculum Developers to prioritize digital literacy and access to technology.</w:t>
      </w:r>
    </w:p>
    <w:p>
      <w:pPr>
        <w:pStyle w:val="BodyText"/>
      </w:pPr>
      <w:r>
        <w:t xml:space="preserve">The work of</w:t>
      </w:r>
      <w:r>
        <w:t xml:space="preserve"> </w:t>
      </w:r>
      <w:r>
        <w:rPr>
          <w:bCs/>
          <w:b/>
        </w:rPr>
        <w:t xml:space="preserve">Curriculum Developers</w:t>
      </w:r>
      <w:r>
        <w:t xml:space="preserve"> </w:t>
      </w:r>
      <w:r>
        <w:t xml:space="preserve">in</w:t>
      </w:r>
      <w:r>
        <w:t xml:space="preserve"> </w:t>
      </w:r>
      <w:r>
        <w:rPr>
          <w:bCs/>
          <w:b/>
        </w:rPr>
        <w:t xml:space="preserve">United States New York City</w:t>
      </w:r>
      <w:r>
        <w:t xml:space="preserve"> </w:t>
      </w:r>
      <w:r>
        <w:t xml:space="preserve">is further shaped by the city’s role as a global hub for cultural and intellectual exchange. Schools in NYC often serve students from over 200 countries, necessitating curricula that celebrate multiculturalism while fostering critical thinking and global citizenship. For example, Curriculum Developers may collaborate with historians, artists, and community leaders to incorporate local history—such as the Harlem Renaissance or the labor movements of the 1930s—into social studies programs. This approach not only enriches students’ understanding of their own heritage but also cultivates empathy and cross-cultural communication skills.</w:t>
      </w:r>
    </w:p>
    <w:p>
      <w:pPr>
        <w:pStyle w:val="BodyText"/>
      </w:pPr>
      <w:r>
        <w:t xml:space="preserve">Another key aspect of a</w:t>
      </w:r>
      <w:r>
        <w:t xml:space="preserve"> </w:t>
      </w:r>
      <w:r>
        <w:rPr>
          <w:bCs/>
          <w:b/>
        </w:rPr>
        <w:t xml:space="preserve">Curriculum Developer</w:t>
      </w:r>
      <w:r>
        <w:t xml:space="preserve">’s role is evaluating the effectiveness of curricula through formative and summative assessments. In</w:t>
      </w:r>
      <w:r>
        <w:t xml:space="preserve"> </w:t>
      </w:r>
      <w:r>
        <w:rPr>
          <w:bCs/>
          <w:b/>
        </w:rPr>
        <w:t xml:space="preserve">United States New York City</w:t>
      </w:r>
      <w:r>
        <w:t xml:space="preserve">, this often involves leveraging data analytics to track student progress across subjects like mathematics, literacy, and science. For instance, Curriculum Developers might analyze standardized test results to identify trends in student performance and adjust lesson plans accordingly. They also work closely with school administrators to ensure that curricula are implemented consistently across classrooms and schools.</w:t>
      </w:r>
    </w:p>
    <w:p>
      <w:pPr>
        <w:pStyle w:val="BodyText"/>
      </w:pPr>
      <w:r>
        <w:t xml:space="preserve">Professional development for educators is a cornerstone of the</w:t>
      </w:r>
      <w:r>
        <w:t xml:space="preserve"> </w:t>
      </w:r>
      <w:r>
        <w:rPr>
          <w:bCs/>
          <w:b/>
        </w:rPr>
        <w:t xml:space="preserve">Curriculum Developer</w:t>
      </w:r>
      <w:r>
        <w:t xml:space="preserve">’s responsibilities. In</w:t>
      </w:r>
      <w:r>
        <w:t xml:space="preserve"> </w:t>
      </w:r>
      <w:r>
        <w:rPr>
          <w:bCs/>
          <w:b/>
        </w:rPr>
        <w:t xml:space="preserve">United States New York City</w:t>
      </w:r>
      <w:r>
        <w:t xml:space="preserve">, where teacher turnover rates remain a challenge, Curriculum Developers play a crucial role in supporting educators through workshops, resource banks, and peer collaboration networks. This includes training teachers on how to use digital tools like Google Classroom or interactive whiteboards effectively and fostering a culture of continuous improvement within schools.</w:t>
      </w:r>
    </w:p>
    <w:p>
      <w:pPr>
        <w:pStyle w:val="BodyText"/>
      </w:pPr>
      <w:r>
        <w:t xml:space="preserve">The future of curriculum development in</w:t>
      </w:r>
      <w:r>
        <w:t xml:space="preserve"> </w:t>
      </w:r>
      <w:r>
        <w:rPr>
          <w:bCs/>
          <w:b/>
        </w:rPr>
        <w:t xml:space="preserve">United States New York City</w:t>
      </w:r>
      <w:r>
        <w:t xml:space="preserve"> </w:t>
      </w:r>
      <w:r>
        <w:t xml:space="preserve">will likely be influenced by emerging trends such as artificial intelligence in education, personalized learning pathways, and climate change education.</w:t>
      </w:r>
      <w:r>
        <w:t xml:space="preserve"> </w:t>
      </w:r>
      <w:r>
        <w:rPr>
          <w:bCs/>
          <w:b/>
        </w:rPr>
        <w:t xml:space="preserve">Curriculum Developers</w:t>
      </w:r>
      <w:r>
        <w:t xml:space="preserve"> </w:t>
      </w:r>
      <w:r>
        <w:t xml:space="preserve">must remain agile, integrating these innovations while maintaining a focus on equity and access. For example, AI-driven platforms could help identify individual student needs more efficiently, but Curriculum Developers must ensure that such technologies do not exacerbate existing disparities in resource distribution.</w:t>
      </w:r>
    </w:p>
    <w:p>
      <w:pPr>
        <w:pStyle w:val="BodyText"/>
      </w:pPr>
      <w:r>
        <w:t xml:space="preserve">In conclusion, the</w:t>
      </w:r>
      <w:r>
        <w:t xml:space="preserve"> </w:t>
      </w:r>
      <w:r>
        <w:rPr>
          <w:bCs/>
          <w:b/>
        </w:rPr>
        <w:t xml:space="preserve">Curriculum Developer</w:t>
      </w:r>
      <w:r>
        <w:t xml:space="preserve"> </w:t>
      </w:r>
      <w:r>
        <w:t xml:space="preserve">is an indispensable contributor to the educational ecosystem of</w:t>
      </w:r>
      <w:r>
        <w:t xml:space="preserve"> </w:t>
      </w:r>
      <w:r>
        <w:rPr>
          <w:bCs/>
          <w:b/>
        </w:rPr>
        <w:t xml:space="preserve">United States New York City</w:t>
      </w:r>
      <w:r>
        <w:t xml:space="preserve">. Through their expertise in curriculum design, teacher training, and data-driven decision-making, they address the complexities of urban education while striving for inclusivity and academic excellence. As NYC continues to evolve as a global city, the role of</w:t>
      </w:r>
      <w:r>
        <w:t xml:space="preserve"> </w:t>
      </w:r>
      <w:r>
        <w:rPr>
          <w:bCs/>
          <w:b/>
        </w:rPr>
        <w:t xml:space="preserve">Curriculum Developers</w:t>
      </w:r>
      <w:r>
        <w:t xml:space="preserve"> </w:t>
      </w:r>
      <w:r>
        <w:t xml:space="preserve">will remain central to preparing students for an ever-changing world.</w:t>
      </w:r>
    </w:p>
    <w:p>
      <w:pPr>
        <w:pStyle w:val="BodyText"/>
      </w:pPr>
      <w:r>
        <w:t xml:space="preserve">This abstract academic document underscores the critical importance of</w:t>
      </w:r>
      <w:r>
        <w:t xml:space="preserve"> </w:t>
      </w:r>
      <w:r>
        <w:rPr>
          <w:bCs/>
          <w:b/>
        </w:rPr>
        <w:t xml:space="preserve">Curriculum Developers</w:t>
      </w:r>
      <w:r>
        <w:t xml:space="preserve"> </w:t>
      </w:r>
      <w:r>
        <w:t xml:space="preserve">in shaping the future of education in</w:t>
      </w:r>
      <w:r>
        <w:t xml:space="preserve"> </w:t>
      </w:r>
      <w:r>
        <w:rPr>
          <w:bCs/>
          <w:b/>
        </w:rPr>
        <w:t xml:space="preserve">United States New York City</w:t>
      </w:r>
      <w:r>
        <w:t xml:space="preserve">, highlighting their role as innovators, facilitators, and champions of equity. Their work not only impacts individual students but also strengthens the broader educational infrastructure that underpins NYC’s reputation as a leader in progressive learning.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2026-07-23T16:31:30Z</dcterms:created>
  <dcterms:modified xsi:type="dcterms:W3CDTF">2026-07-23T16:31:30Z</dcterms:modified>
</cp:coreProperties>
</file>

<file path=docProps/custom.xml><?xml version="1.0" encoding="utf-8"?>
<Properties xmlns="http://schemas.openxmlformats.org/officeDocument/2006/custom-properties" xmlns:vt="http://schemas.openxmlformats.org/officeDocument/2006/docPropsVTypes"/>
</file>