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75b22b2b35ba40f3aca854a20b23e73ce8bb13a"/>
    <w:p>
      <w:pPr>
        <w:pStyle w:val="Heading1"/>
      </w:pPr>
      <w:r>
        <w:t xml:space="preserve">Abstract Academic Document on the Role of the Customs Officer in Brazil São Paulo</w:t>
      </w:r>
    </w:p>
    <w:p>
      <w:pPr>
        <w:pStyle w:val="FirstParagraph"/>
      </w:pPr>
      <w:r>
        <w:t xml:space="preserve">The role of a</w:t>
      </w:r>
      <w:r>
        <w:t xml:space="preserve"> </w:t>
      </w:r>
      <w:r>
        <w:rPr>
          <w:bCs/>
          <w:b/>
        </w:rPr>
        <w:t xml:space="preserve">Customs Officer</w:t>
      </w:r>
      <w:r>
        <w:t xml:space="preserve"> </w:t>
      </w:r>
      <w:r>
        <w:t xml:space="preserve">in the context of international trade and regulatory compliance is critical to Brazil’s economic integration into global markets. In particular, within the state of São Paulo—the most populous and economically significant state in Brazil—this profession assumes heightened importance due to the region’s status as a hub for commerce, logistics, and transnational trade activities. This abstract explores the multifaceted responsibilities of</w:t>
      </w:r>
      <w:r>
        <w:t xml:space="preserve"> </w:t>
      </w:r>
      <w:r>
        <w:rPr>
          <w:bCs/>
          <w:b/>
        </w:rPr>
        <w:t xml:space="preserve">Customs Officers</w:t>
      </w:r>
      <w:r>
        <w:t xml:space="preserve">, their educational and professional qualifications, challenges specific to the São Paulo region, and their contribution to Brazil’s economic stability. The document also emphasizes the relevance of</w:t>
      </w:r>
      <w:r>
        <w:t xml:space="preserve"> </w:t>
      </w:r>
      <w:r>
        <w:rPr>
          <w:iCs/>
          <w:i/>
        </w:rPr>
        <w:t xml:space="preserve">Brazil São Paulo</w:t>
      </w:r>
      <w:r>
        <w:t xml:space="preserve"> </w:t>
      </w:r>
      <w:r>
        <w:t xml:space="preserve">as a focal point for customs operations in Latin America.</w:t>
      </w:r>
    </w:p>
    <w:bookmarkStart w:id="20" w:name="the-role-of-customs-officers-in-brazil"/>
    <w:p>
      <w:pPr>
        <w:pStyle w:val="Heading2"/>
      </w:pPr>
      <w:r>
        <w:t xml:space="preserve">The Role of Customs Officers in Brazil</w:t>
      </w:r>
    </w:p>
    <w:p>
      <w:pPr>
        <w:pStyle w:val="FirstParagraph"/>
      </w:pPr>
      <w:r>
        <w:rPr>
          <w:bCs/>
          <w:b/>
        </w:rPr>
        <w:t xml:space="preserve">Customs Officers</w:t>
      </w:r>
      <w:r>
        <w:t xml:space="preserve"> </w:t>
      </w:r>
      <w:r>
        <w:t xml:space="preserve">are pivotal in enforcing federal laws related to international trade, import/export regulations, and the collection of tariffs and duties. In Brazil, this role is governed by the Brazilian Revenue Service (Receita Federal do Brasil), which oversees customs activities through a network of offices across the country. São Paulo, as Brazil’s economic powerhouse, hosts some of the busiest ports, airports, and land borders in the nation. The Port of Santos alone handles over 60% of Brazil’s maritime trade volume (IBAMA, 2023), making</w:t>
      </w:r>
      <w:r>
        <w:t xml:space="preserve"> </w:t>
      </w:r>
      <w:r>
        <w:rPr>
          <w:iCs/>
          <w:i/>
        </w:rPr>
        <w:t xml:space="preserve">Brazil São Paulo</w:t>
      </w:r>
      <w:r>
        <w:t xml:space="preserve"> </w:t>
      </w:r>
      <w:r>
        <w:t xml:space="preserve">a strategic gateway for global commerce.</w:t>
      </w:r>
    </w:p>
    <w:p>
      <w:pPr>
        <w:pStyle w:val="BodyText"/>
      </w:pPr>
      <w:r>
        <w:rPr>
          <w:bCs/>
          <w:b/>
        </w:rPr>
        <w:t xml:space="preserve">Customs Officers</w:t>
      </w:r>
      <w:r>
        <w:t xml:space="preserve"> </w:t>
      </w:r>
      <w:r>
        <w:t xml:space="preserve">in São Paulo are tasked with inspecting goods, verifying compliance with Brazilian and international regulations, and preventing smuggling or tax evasion. Their work involves analyzing commercial documentation such as invoices, bills of lading, and customs declarations to ensure adherence to the National Customs Code (Código Aduaneiro Nacional) and other legal frameworks. Additionally, they play a key role in facilitating trade by streamlining procedures for legitimate businesses while safeguarding national interests.</w:t>
      </w:r>
    </w:p>
    <w:bookmarkEnd w:id="20"/>
    <w:bookmarkStart w:id="21" w:name="education-and-professional-requirements"/>
    <w:p>
      <w:pPr>
        <w:pStyle w:val="Heading2"/>
      </w:pPr>
      <w:r>
        <w:t xml:space="preserve">Education and Professional Requirements</w:t>
      </w:r>
    </w:p>
    <w:p>
      <w:pPr>
        <w:pStyle w:val="FirstParagraph"/>
      </w:pPr>
      <w:r>
        <w:t xml:space="preserve">To become a</w:t>
      </w:r>
      <w:r>
        <w:t xml:space="preserve"> </w:t>
      </w:r>
      <w:r>
        <w:rPr>
          <w:bCs/>
          <w:b/>
        </w:rPr>
        <w:t xml:space="preserve">Customs Officer</w:t>
      </w:r>
      <w:r>
        <w:t xml:space="preserve">, individuals in Brazil must meet strict educational and professional criteria. A bachelor’s degree in Law, Economics, or related fields is typically required, along with specialized training provided by the Brazilian Revenue Service. In São Paulo, candidates often pursue postgraduate courses in customs law or international trade offered by institutions such as the University of São Paulo (USP) or the Fundação Instituto de Administração (FIA). These programs emphasize not only legal frameworks but also practical skills in risk analysis, logistics management, and multilingual communication.</w:t>
      </w:r>
    </w:p>
    <w:p>
      <w:pPr>
        <w:pStyle w:val="BodyText"/>
      </w:pPr>
      <w:r>
        <w:t xml:space="preserve">Certification through the Brazilian Revenue Service’s training program is mandatory. Prospective officers must pass rigorous examinations to demonstrate their understanding of customs procedures, tax legislation, and international trade agreements such as Mercosur (Southern Common Market) protocols. This ensures that</w:t>
      </w:r>
      <w:r>
        <w:t xml:space="preserve"> </w:t>
      </w:r>
      <w:r>
        <w:rPr>
          <w:bCs/>
          <w:b/>
        </w:rPr>
        <w:t xml:space="preserve">Customs Officers</w:t>
      </w:r>
      <w:r>
        <w:t xml:space="preserve"> </w:t>
      </w:r>
      <w:r>
        <w:t xml:space="preserve">in São Paulo are equipped to handle the complexities of Brazil’s trade environment.</w:t>
      </w:r>
    </w:p>
    <w:bookmarkEnd w:id="21"/>
    <w:bookmarkStart w:id="22" w:name="Xfab63e6df917c453c04fb22f3f57154f21fba1a"/>
    <w:p>
      <w:pPr>
        <w:pStyle w:val="Heading2"/>
      </w:pPr>
      <w:r>
        <w:t xml:space="preserve">Challenges and Opportunities in Brazil São Paulo</w:t>
      </w:r>
    </w:p>
    <w:p>
      <w:pPr>
        <w:pStyle w:val="FirstParagraph"/>
      </w:pPr>
      <w:r>
        <w:t xml:space="preserve">The state of São Paulo presents unique challenges for</w:t>
      </w:r>
      <w:r>
        <w:t xml:space="preserve"> </w:t>
      </w:r>
      <w:r>
        <w:rPr>
          <w:bCs/>
          <w:b/>
        </w:rPr>
        <w:t xml:space="preserve">Customs Officers</w:t>
      </w:r>
      <w:r>
        <w:t xml:space="preserve">, including the high volume of goods transiting through its ports, airports, and highways. For instance, the Guarulhos International Airport (GRU) is one of Latin America’s busiest air hubs, necessitating efficient customs clearance processes to avoid delays in air freight. Similarly, the Port of Santos faces constant pressure to modernize infrastructure while managing environmental concerns related to port operations.</w:t>
      </w:r>
    </w:p>
    <w:p>
      <w:pPr>
        <w:pStyle w:val="BodyText"/>
      </w:pPr>
      <w:r>
        <w:t xml:space="preserve">Another challenge is combating organized smuggling networks that exploit São Paulo’s vast trade corridors.</w:t>
      </w:r>
      <w:r>
        <w:t xml:space="preserve"> </w:t>
      </w:r>
      <w:r>
        <w:rPr>
          <w:bCs/>
          <w:b/>
        </w:rPr>
        <w:t xml:space="preserve">Customs Officers</w:t>
      </w:r>
      <w:r>
        <w:t xml:space="preserve"> </w:t>
      </w:r>
      <w:r>
        <w:t xml:space="preserve">must employ advanced technologies, such as X-ray scanners and data analytics tools, to detect illicit activities. Collaboration with other agencies—such as the Federal Police and the Brazilian Navy—is essential in this regard.</w:t>
      </w:r>
    </w:p>
    <w:p>
      <w:pPr>
        <w:pStyle w:val="BodyText"/>
      </w:pPr>
      <w:r>
        <w:t xml:space="preserve">Despite these challenges, São Paulo offers significant opportunities for</w:t>
      </w:r>
      <w:r>
        <w:t xml:space="preserve"> </w:t>
      </w:r>
      <w:r>
        <w:rPr>
          <w:bCs/>
          <w:b/>
        </w:rPr>
        <w:t xml:space="preserve">Customs Officers</w:t>
      </w:r>
      <w:r>
        <w:t xml:space="preserve">. The region’s dynamic economy attracts foreign investment and fosters innovation in trade practices. Moreover, Brazil’s participation in international agreements like the United States–Mexico–Canada Agreement (USMCA) and the European Union–Mercosur trade negotiations creates new demands for skilled customs professionals who can navigate complex regulatory landscapes.</w:t>
      </w:r>
    </w:p>
    <w:bookmarkEnd w:id="22"/>
    <w:bookmarkStart w:id="23" w:name="Xa119215bb22e48ff47f19ec7e7da7bad999a384"/>
    <w:p>
      <w:pPr>
        <w:pStyle w:val="Heading2"/>
      </w:pPr>
      <w:r>
        <w:t xml:space="preserve">The Impact of Technology on Customs Operations</w:t>
      </w:r>
    </w:p>
    <w:p>
      <w:pPr>
        <w:pStyle w:val="FirstParagraph"/>
      </w:pPr>
      <w:r>
        <w:t xml:space="preserve">Technological advancements have transformed the role of</w:t>
      </w:r>
      <w:r>
        <w:t xml:space="preserve"> </w:t>
      </w:r>
      <w:r>
        <w:rPr>
          <w:bCs/>
          <w:b/>
        </w:rPr>
        <w:t xml:space="preserve">Customs Officers</w:t>
      </w:r>
      <w:r>
        <w:t xml:space="preserve">, particularly in São Paulo. Automated systems for customs clearance, such as the Brazilian Revenue Service’s Integrated Customs System (Sistema Integrado de Comércio Exterior—SISCOMEX), enable real-time data sharing and reduce bureaucratic bottlenecks. In São Paulo, these systems are critical for managing the state’s high volume of trade transactions.</w:t>
      </w:r>
    </w:p>
    <w:p>
      <w:pPr>
        <w:pStyle w:val="BodyText"/>
      </w:pPr>
      <w:r>
        <w:t xml:space="preserve">However, the adoption of technology also requires</w:t>
      </w:r>
      <w:r>
        <w:t xml:space="preserve"> </w:t>
      </w:r>
      <w:r>
        <w:rPr>
          <w:bCs/>
          <w:b/>
        </w:rPr>
        <w:t xml:space="preserve">Customs Officers</w:t>
      </w:r>
      <w:r>
        <w:t xml:space="preserve"> </w:t>
      </w:r>
      <w:r>
        <w:t xml:space="preserve">to develop new competencies in digital tools and cybersecurity. Training programs in São Paulo increasingly emphasize data protection and artificial intelligence applications to enhance risk assessment capabilities.</w:t>
      </w:r>
    </w:p>
    <w:bookmarkEnd w:id="23"/>
    <w:bookmarkStart w:id="24" w:name="economic-and-social-significance"/>
    <w:p>
      <w:pPr>
        <w:pStyle w:val="Heading2"/>
      </w:pPr>
      <w:r>
        <w:t xml:space="preserve">Economic and Social Significance</w:t>
      </w:r>
    </w:p>
    <w:p>
      <w:pPr>
        <w:pStyle w:val="FirstParagraph"/>
      </w:pPr>
      <w:r>
        <w:rPr>
          <w:iCs/>
          <w:i/>
        </w:rPr>
        <w:t xml:space="preserve">Brazil São Paulo</w:t>
      </w:r>
      <w:r>
        <w:t xml:space="preserve"> </w:t>
      </w:r>
      <w:r>
        <w:t xml:space="preserve">serves as a microcosm of the broader role of</w:t>
      </w:r>
      <w:r>
        <w:t xml:space="preserve"> </w:t>
      </w:r>
      <w:r>
        <w:rPr>
          <w:bCs/>
          <w:b/>
        </w:rPr>
        <w:t xml:space="preserve">Customs Officers</w:t>
      </w:r>
      <w:r>
        <w:t xml:space="preserve"> </w:t>
      </w:r>
      <w:r>
        <w:t xml:space="preserve">in national economic development. By ensuring compliance with trade regulations, these professionals contribute to the stability of São Paulo’s economy, which accounts for over 30% of Brazil’s GDP (IBGE, 2023). Their work also supports employment in sectors such as logistics, manufacturing, and international trade.</w:t>
      </w:r>
    </w:p>
    <w:p>
      <w:pPr>
        <w:pStyle w:val="BodyText"/>
      </w:pPr>
      <w:r>
        <w:t xml:space="preserve">Moreover,</w:t>
      </w:r>
      <w:r>
        <w:t xml:space="preserve"> </w:t>
      </w:r>
      <w:r>
        <w:rPr>
          <w:bCs/>
          <w:b/>
        </w:rPr>
        <w:t xml:space="preserve">Customs Officers</w:t>
      </w:r>
      <w:r>
        <w:t xml:space="preserve"> </w:t>
      </w:r>
      <w:r>
        <w:t xml:space="preserve">in São Paulo play a vital role in addressing social issues. For example, they assist in the importation of medical supplies and pharmaceuticals during public health crises, ensuring rapid delivery to hospitals and clinics across the state.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Customs Officer</w:t>
      </w:r>
      <w:r>
        <w:t xml:space="preserve"> </w:t>
      </w:r>
      <w:r>
        <w:t xml:space="preserve">in</w:t>
      </w:r>
      <w:r>
        <w:t xml:space="preserve"> </w:t>
      </w:r>
      <w:r>
        <w:rPr>
          <w:iCs/>
          <w:i/>
        </w:rPr>
        <w:t xml:space="preserve">Brazil São Paulo</w:t>
      </w:r>
      <w:r>
        <w:t xml:space="preserve"> </w:t>
      </w:r>
      <w:r>
        <w:t xml:space="preserve">is indispensable to the region’s economic and social well-being. As one of Brazil’s most active trade centers, São Paulo relies on skilled professionals to manage its complex customs operations while adhering to international standards. Future research should focus on the long-term impacts of technological innovation and globalization on the evolving responsibilities of</w:t>
      </w:r>
      <w:r>
        <w:t xml:space="preserve"> </w:t>
      </w:r>
      <w:r>
        <w:rPr>
          <w:bCs/>
          <w:b/>
        </w:rPr>
        <w:t xml:space="preserve">Customs Officers</w:t>
      </w:r>
      <w:r>
        <w:t xml:space="preserve"> </w:t>
      </w:r>
      <w:r>
        <w:t xml:space="preserve">in this dynamic region.</w:t>
      </w:r>
    </w:p>
    <w:p>
      <w:pPr>
        <w:pStyle w:val="BodyText"/>
      </w:pPr>
      <w:r>
        <w:t xml:space="preserve">This abstract underscores the necessity of continuous education, interagency collaboration, and policy modernization to empower</w:t>
      </w:r>
      <w:r>
        <w:t xml:space="preserve"> </w:t>
      </w:r>
      <w:r>
        <w:rPr>
          <w:bCs/>
          <w:b/>
        </w:rPr>
        <w:t xml:space="preserve">Customs Officers</w:t>
      </w:r>
      <w:r>
        <w:t xml:space="preserve"> </w:t>
      </w:r>
      <w:r>
        <w:t xml:space="preserve">in São Paulo to meet the demands of an increasingly interconnected world. The state’s strategic position as Brazil’s economic engine ensures that the work of these professionals remains central to national and regional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Brazil São Paulo</dc:title>
  <dc:creator/>
  <dc:language>en</dc:language>
  <cp:keywords/>
  <dcterms:created xsi:type="dcterms:W3CDTF">2026-07-23T16:19:46Z</dcterms:created>
  <dcterms:modified xsi:type="dcterms:W3CDTF">2026-07-23T16:19:46Z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