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2ceaba74ce85800c48e21aede7e073b667943f"/>
    <w:p>
      <w:pPr>
        <w:pStyle w:val="Heading1"/>
      </w:pPr>
      <w:r>
        <w:t xml:space="preserve">Abstract Academic Document: The Role and Challenges of the Customs Officer in Egypt, Cairo</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maintaining the integrity of national borders, regulating international trade, and ensuring compliance with legal frameworks. In the context of Egypt, particularly in Cairo—a city that serves as both a cultural and economic hub—the responsibilities of Customs Officers are amplified due to its strategic location along major trade routes. This</w:t>
      </w:r>
      <w:r>
        <w:t xml:space="preserve"> </w:t>
      </w:r>
      <w:r>
        <w:rPr>
          <w:bCs/>
          <w:b/>
        </w:rPr>
        <w:t xml:space="preserve">Abstract academic</w:t>
      </w:r>
      <w:r>
        <w:t xml:space="preserve"> </w:t>
      </w:r>
      <w:r>
        <w:t xml:space="preserve">document explores the multifaceted duties of a</w:t>
      </w:r>
      <w:r>
        <w:t xml:space="preserve"> </w:t>
      </w:r>
      <w:r>
        <w:rPr>
          <w:bCs/>
          <w:b/>
        </w:rPr>
        <w:t xml:space="preserve">Customs Officer</w:t>
      </w:r>
      <w:r>
        <w:t xml:space="preserve"> </w:t>
      </w:r>
      <w:r>
        <w:t xml:space="preserve">in</w:t>
      </w:r>
      <w:r>
        <w:t xml:space="preserve"> </w:t>
      </w:r>
      <w:r>
        <w:rPr>
          <w:bCs/>
          <w:b/>
        </w:rPr>
        <w:t xml:space="preserve">Egypt Cairo</w:t>
      </w:r>
      <w:r>
        <w:t xml:space="preserve">, examining their contributions to national security, economic growth, and international cooperation. Given Cairo's status as Egypt’s capital and its proximity to critical ports such as Alexandria, Suez, and the Red Sea terminals, Customs Officers here face unique challenges that demand specialized training, ethical integrity, and adaptability.</w:t>
      </w:r>
    </w:p>
    <w:bookmarkEnd w:id="20"/>
    <w:bookmarkStart w:id="22" w:name="role-and-responsibilities"/>
    <w:bookmarkStart w:id="21" w:name="X4204aa523cfc5aaa4836cdf1bb3588989c9b8d1"/>
    <w:p>
      <w:pPr>
        <w:pStyle w:val="Heading2"/>
      </w:pPr>
      <w:r>
        <w:t xml:space="preserve">The Role and Responsibilities of a Customs Officer in Egypt Cairo</w:t>
      </w:r>
    </w:p>
    <w:p>
      <w:pPr>
        <w:pStyle w:val="FirstParagraph"/>
      </w:pPr>
      <w:r>
        <w:t xml:space="preserve">A</w:t>
      </w:r>
      <w:r>
        <w:t xml:space="preserve"> </w:t>
      </w:r>
      <w:r>
        <w:rPr>
          <w:bCs/>
          <w:b/>
        </w:rPr>
        <w:t xml:space="preserve">Customs Officer</w:t>
      </w:r>
      <w:r>
        <w:t xml:space="preserve"> </w:t>
      </w:r>
      <w:r>
        <w:t xml:space="preserve">in Cairo is tasked with enforcing the Egyptian Customs Law (Law No. 17/2016), which governs the import, export, and transit of goods across national borders. Their responsibilities include inspecting cargo, verifying documentation, collecting tariffs and duties, and combating smuggling activities. In</w:t>
      </w:r>
      <w:r>
        <w:t xml:space="preserve"> </w:t>
      </w:r>
      <w:r>
        <w:rPr>
          <w:bCs/>
          <w:b/>
        </w:rPr>
        <w:t xml:space="preserve">Egypt Cairo</w:t>
      </w:r>
      <w:r>
        <w:t xml:space="preserve">, where trade volumes are substantial due to the city’s proximity to both Mediterranean and Red Sea trade corridors, Customs Officers must balance efficiency with rigor. They also play a key role in safeguarding public health by screening goods for prohibited items such as narcotics, counterfeit medicines, and hazardous materials.</w:t>
      </w:r>
    </w:p>
    <w:p>
      <w:pPr>
        <w:pStyle w:val="BodyText"/>
      </w:pPr>
      <w:r>
        <w:t xml:space="preserve">Furthermore, Customs Officers in Cairo are integral to Egypt’s efforts to align with international trade standards. Through collaboration with organizations like the World Customs Organization (WCO) and regional bodies such as the Arab League, they ensure compliance with global customs protocols. Their work supports Egypt’s Vision 2030 goals of enhancing economic competitiveness and integrating into global supply chains.</w:t>
      </w:r>
    </w:p>
    <w:bookmarkEnd w:id="21"/>
    <w:bookmarkEnd w:id="22"/>
    <w:bookmarkStart w:id="24" w:name="challenges-facets"/>
    <w:bookmarkStart w:id="23" w:name="X69cb228a527dc8d6094b1c37dd8c81622fb9fd6"/>
    <w:p>
      <w:pPr>
        <w:pStyle w:val="Heading2"/>
      </w:pPr>
      <w:r>
        <w:t xml:space="preserve">Challenges Faced by Customs Officers in Egypt Cairo</w:t>
      </w:r>
    </w:p>
    <w:p>
      <w:pPr>
        <w:pStyle w:val="FirstParagraph"/>
      </w:pPr>
      <w:r>
        <w:t xml:space="preserve">The dynamic environment of trade in Cairo presents unique challenges for Customs Officers. First, the sheer volume of goods passing through Egyptian ports and airports requires advanced technological solutions to prevent delays while ensuring thorough inspections. The use of automated systems, such as X-ray scanners and AI-driven risk assessment tools, is increasingly critical in managing this workload.</w:t>
      </w:r>
    </w:p>
    <w:p>
      <w:pPr>
        <w:pStyle w:val="BodyText"/>
      </w:pPr>
      <w:r>
        <w:t xml:space="preserve">Second, smuggling remains a persistent threat due to Cairo’s position as a transit point for illicit goods. Customs Officers must combat sophisticated smuggling techniques that exploit gaps in regulatory frameworks or human error. Additionally, corruption within the customs bureaucracy poses ethical dilemmas, requiring officers to uphold strict adherence to transparency and accountability standards.</w:t>
      </w:r>
    </w:p>
    <w:p>
      <w:pPr>
        <w:pStyle w:val="BodyText"/>
      </w:pPr>
      <w:r>
        <w:t xml:space="preserve">Third, the rapid evolution of global trade practices—such as e-commerce and digital documentation—demands continuous training for Customs Officers in Cairo. The integration of electronic customs systems (e.g., Egypt’s e-Customs platform) is essential to modernize operations and reduce administrative bottlenecks.</w:t>
      </w:r>
    </w:p>
    <w:bookmarkEnd w:id="23"/>
    <w:bookmarkEnd w:id="24"/>
    <w:bookmarkStart w:id="26" w:name="training-and-development"/>
    <w:bookmarkStart w:id="25" w:name="X80b7946d246beab3836af4062e7bc0f49123f57"/>
    <w:p>
      <w:pPr>
        <w:pStyle w:val="Heading2"/>
      </w:pPr>
      <w:r>
        <w:t xml:space="preserve">Training and Development for Customs Officers in Egypt Cairo</w:t>
      </w:r>
    </w:p>
    <w:p>
      <w:pPr>
        <w:pStyle w:val="FirstParagraph"/>
      </w:pPr>
      <w:r>
        <w:t xml:space="preserve">To equip Customs Officers with the skills needed to address these challenges, Egypt has invested in specialized training programs. Institutions such as the Egyptian Customs Academy (ECA) in Cairo offer courses on customs law, forensic investigations, and international trade regulations. These programs emphasize both theoretical knowledge and practical skills, including the use of cutting-edge inspection technologies.</w:t>
      </w:r>
    </w:p>
    <w:p>
      <w:pPr>
        <w:pStyle w:val="BodyText"/>
      </w:pPr>
      <w:r>
        <w:t xml:space="preserve">Moreover, collaboration with foreign agencies—such as the European Union’s Customs Cooperation Program—has introduced Cairo-based officers to global best practices. This cross-border training fosters a culture of innovation and professionalism among Customs Officers, enhancing their ability to navigate complex trade scenarios.</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bCs/>
          <w:b/>
        </w:rPr>
        <w:t xml:space="preserve">Egypt Cairo</w:t>
      </w:r>
      <w:r>
        <w:t xml:space="preserve"> </w:t>
      </w:r>
      <w:r>
        <w:t xml:space="preserve">is indispensable to the nation’s economic stability and security. Their work not only safeguards national interests but also facilitates Egypt’s integration into the global economy. As trade dynamics continue to evolve, so too must the preparedness of Customs Officers through advanced training, technological adoption, and ethical integrity. This</w:t>
      </w:r>
      <w:r>
        <w:t xml:space="preserve"> </w:t>
      </w:r>
      <w:r>
        <w:rPr>
          <w:bCs/>
          <w:b/>
        </w:rPr>
        <w:t xml:space="preserve">Abstract academic</w:t>
      </w:r>
      <w:r>
        <w:t xml:space="preserve"> </w:t>
      </w:r>
      <w:r>
        <w:t xml:space="preserve">document underscores the critical importance of these professionals in navigating the complexities of international commerce while upholding legal and moral standards in one of Egypt’s most vital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Egypt Cairo</dc:title>
  <dc:creator/>
  <dc:language>en</dc:language>
  <cp:keywords/>
  <dcterms:created xsi:type="dcterms:W3CDTF">2026-07-24T07:00:17Z</dcterms:created>
  <dcterms:modified xsi:type="dcterms:W3CDTF">2026-07-24T07:00:17Z</dcterms:modified>
</cp:coreProperties>
</file>

<file path=docProps/custom.xml><?xml version="1.0" encoding="utf-8"?>
<Properties xmlns="http://schemas.openxmlformats.org/officeDocument/2006/custom-properties" xmlns:vt="http://schemas.openxmlformats.org/officeDocument/2006/docPropsVTypes"/>
</file>