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7e9d7c83e126d3fb390d0292776ca77294325b4"/>
    <w:p>
      <w:pPr>
        <w:pStyle w:val="Heading1"/>
      </w:pPr>
      <w:r>
        <w:t xml:space="preserve">Abstract Academic Document: The Role and Significance of Customs Officers in France Marseille</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critical to the functioning of international trade, national security, and economic stability. In the context of</w:t>
      </w:r>
      <w:r>
        <w:t xml:space="preserve"> </w:t>
      </w:r>
      <w:r>
        <w:rPr>
          <w:bCs/>
          <w:b/>
        </w:rPr>
        <w:t xml:space="preserve">France Marseille</w:t>
      </w:r>
      <w:r>
        <w:t xml:space="preserve">, a city that serves as one of Europe’s most important maritime and commercial hubs, the responsibilities and challenges faced by Customs Officers take on unique dimensions. This abstract academic document examines the multifaceted duties of a Customs Officer in Marseille, emphasizing their role within France’s customs administration, their impact on regional trade dynamics, and the specific challenges posed by Marseille’s status as a crossroads of global commerce. The discussion also highlights the importance of training, legal frameworks, and technological advancements in equipping Customs Officers to meet the demands of modern trade and security.</w:t>
      </w:r>
    </w:p>
    <w:bookmarkEnd w:id="20"/>
    <w:bookmarkStart w:id="21" w:name="Xd70f6c9ba89e5833ff3c240884e6009bc29b1b4"/>
    <w:p>
      <w:pPr>
        <w:pStyle w:val="Heading2"/>
      </w:pPr>
      <w:r>
        <w:t xml:space="preserve">The Role and Responsibilities of a Customs Officer</w:t>
      </w:r>
    </w:p>
    <w:p>
      <w:pPr>
        <w:pStyle w:val="FirstParagraph"/>
      </w:pPr>
      <w:r>
        <w:t xml:space="preserve">A</w:t>
      </w:r>
      <w:r>
        <w:t xml:space="preserve"> </w:t>
      </w:r>
      <w:r>
        <w:rPr>
          <w:bCs/>
          <w:b/>
        </w:rPr>
        <w:t xml:space="preserve">Customs Officer</w:t>
      </w:r>
      <w:r>
        <w:t xml:space="preserve"> </w:t>
      </w:r>
      <w:r>
        <w:t xml:space="preserve">is a government official tasked with enforcing customs laws, monitoring the movement of goods across borders, and ensuring compliance with international trade regulations. In Marseille, this role is particularly vital due to the city’s position as France’s largest seaport and a major gateway for Mediterranean trade. Customs Officers in Marseille are responsible for inspecting cargo shipments arriving via sea, air, and land; verifying import/export documents; collecting duties and taxes; and preventing smuggling or illegal trafficking of goods. Their work spans both commercial and personal imports, including everything from agricultural products to high-value electronics.</w:t>
      </w:r>
    </w:p>
    <w:p>
      <w:pPr>
        <w:pStyle w:val="BodyText"/>
      </w:pPr>
      <w:r>
        <w:t xml:space="preserve">Moreover, Customs Officers in Marseille collaborate closely with other agencies such as the French Border Police (Douane), Interpol, and local law enforcement to combat transnational crime. Their duties extend beyond inspections; they must also educate importers and exporters on compliance requirements, resolve disputes over tariff classifications, and ensure adherence to environmental regulations. The complexity of their role is underscored by the need to balance strict regulatory enforcement with the facilitation of legitimate trade flows.</w:t>
      </w:r>
    </w:p>
    <w:bookmarkEnd w:id="21"/>
    <w:bookmarkStart w:id="22" w:name="challenges-specific-to-france-marseille"/>
    <w:p>
      <w:pPr>
        <w:pStyle w:val="Heading2"/>
      </w:pPr>
      <w:r>
        <w:t xml:space="preserve">Challenges Specific to France Marseille</w:t>
      </w:r>
    </w:p>
    <w:p>
      <w:pPr>
        <w:pStyle w:val="FirstParagraph"/>
      </w:pPr>
      <w:r>
        <w:rPr>
          <w:bCs/>
          <w:b/>
        </w:rPr>
        <w:t xml:space="preserve">France Marseille</w:t>
      </w:r>
      <w:r>
        <w:t xml:space="preserve"> </w:t>
      </w:r>
      <w:r>
        <w:t xml:space="preserve">presents a unique set of challenges for Customs Officers due to its geographical and economic significance. As a Mediterranean port city, Marseille handles an immense volume of goods, with over 75 million tons of cargo processed annually through its port. This high throughput necessitates the deployment of advanced technologies such as automated scanning systems and AI-driven risk analysis tools to ensure efficient inspections without disrupting trade. Additionally, Marseille’s proximity to North Africa and the Middle East increases the risk of smuggling activities involving narcotics, counterfeit goods, and illicit weapons.</w:t>
      </w:r>
    </w:p>
    <w:p>
      <w:pPr>
        <w:pStyle w:val="BodyText"/>
      </w:pPr>
      <w:r>
        <w:t xml:space="preserve">Cultural diversity further complicates the work of Customs Officers in Marseille. The city’s population includes a significant number of immigrants from Arabic-speaking countries and Sub-Saharan Africa, leading to a wide variety of languages and customs that must be navigated during inspections. Language barriers can hinder communication with non-French speakers, requiring Officers to rely on interpreters or multilingual training programs. Furthermore, the rise of e-commerce has introduced new challenges in monitoring cross-border parcel shipments, which often contain goods that are difficult to classify under existing tariff codes.</w:t>
      </w:r>
    </w:p>
    <w:bookmarkEnd w:id="22"/>
    <w:bookmarkStart w:id="23" w:name="X4f47f5704aa8ca45d08666b56c391a85fd76460"/>
    <w:p>
      <w:pPr>
        <w:pStyle w:val="Heading2"/>
      </w:pPr>
      <w:r>
        <w:t xml:space="preserve">Training and Qualifications for Customs Officers in France</w:t>
      </w:r>
    </w:p>
    <w:p>
      <w:pPr>
        <w:pStyle w:val="FirstParagraph"/>
      </w:pPr>
      <w:r>
        <w:t xml:space="preserve">Becoming a Customs Officer in France requires a combination of formal education, specialized training, and rigorous selection processes. Aspiring Officers must complete a degree in economics, law, or public administration and pass competitive exams administered by the French Ministry of Finance. Successful candidates then undergo extensive on-the-job training at the École Nationale des Douanes (National Customs School) in Marseille or other designated centers across France.</w:t>
      </w:r>
    </w:p>
    <w:p>
      <w:pPr>
        <w:pStyle w:val="BodyText"/>
      </w:pPr>
      <w:r>
        <w:t xml:space="preserve">The training curriculum includes modules on customs legislation, risk management, forensic analysis of goods, and the use of digital tools such as customs databases and blockchain technology for supply chain tracking. Additionally, Officers receive instruction in first aid, conflict resolution, and the handling of hazardous materials. In Marseille, where multilingual communication is essential due to the city’s diverse demographics, language proficiency in Arabic or English is often emphasized as part of professional development.</w:t>
      </w:r>
    </w:p>
    <w:bookmarkEnd w:id="23"/>
    <w:bookmarkStart w:id="24" w:name="Xbdc887a8045d58f823706bf8a60bb090d3db806"/>
    <w:p>
      <w:pPr>
        <w:pStyle w:val="Heading2"/>
      </w:pPr>
      <w:r>
        <w:t xml:space="preserve">The Impact of Customs Officers on Trade and Economic Growth</w:t>
      </w:r>
    </w:p>
    <w:p>
      <w:pPr>
        <w:pStyle w:val="FirstParagraph"/>
      </w:pPr>
      <w:r>
        <w:t xml:space="preserve">The efficiency and integrity of Customs Officers in Marseille directly influence France’s economic performance. By ensuring seamless customs clearance processes, these officers reduce delays for businesses reliant on timely delivery of raw materials or finished products. For example, Marseille’s port is a critical node in the supply chains of industries such as automotive manufacturing (with major plants in nearby Lyon) and agriculture (as the city serves as an import hub for Mediterranean produce). Effective customs management also attracts foreign investment, as companies are more likely to establish operations in regions with reliable regulatory frameworks.</w:t>
      </w:r>
    </w:p>
    <w:p>
      <w:pPr>
        <w:pStyle w:val="BodyText"/>
      </w:pPr>
      <w:r>
        <w:t xml:space="preserve">However, the work of Customs Officers is not without controversy. Critics argue that overly strict regulations can stifle trade and increase costs for small businesses. In response, French policymakers have introduced initiatives such as the “Customs Simplified” program, which aims to reduce bureaucratic hurdles while maintaining security standards. Customs Officers in Marseille play a pivotal role in implementing these reforms, requiring them to strike a delicate balance between regulatory compliance and economic competitiveness.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bCs/>
          <w:b/>
        </w:rPr>
        <w:t xml:space="preserve">France Marseille</w:t>
      </w:r>
      <w:r>
        <w:t xml:space="preserve"> </w:t>
      </w:r>
      <w:r>
        <w:t xml:space="preserve">is indispensable to both national security and the city’s thriving economy. Their responsibilities extend beyond routine inspections to include combating global threats, facilitating international trade, and adapting to an increasingly complex regulatory landscape. As Marseille continues to grow as a maritime and commercial center, the need for well-trained, technologically adept Customs Officers will only become more critical. This abstract academic document underscores the importance of investing in the development of these professionals while recognizing their pivotal role in shaping France’s position within global trade networks.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France Marseille</dc:title>
  <dc:creator/>
  <dc:language>en</dc:language>
  <cp:keywords/>
  <dcterms:created xsi:type="dcterms:W3CDTF">2026-07-23T08:51:47Z</dcterms:created>
  <dcterms:modified xsi:type="dcterms:W3CDTF">2026-07-23T08:51:47Z</dcterms:modified>
</cp:coreProperties>
</file>

<file path=docProps/custom.xml><?xml version="1.0" encoding="utf-8"?>
<Properties xmlns="http://schemas.openxmlformats.org/officeDocument/2006/custom-properties" xmlns:vt="http://schemas.openxmlformats.org/officeDocument/2006/docPropsVTypes"/>
</file>