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Academic</w:t>
      </w:r>
      <w:r>
        <w:t xml:space="preserve"> </w:t>
      </w:r>
      <w:r>
        <w:t xml:space="preserve">Abstract:</w:t>
      </w:r>
      <w:r>
        <w:t xml:space="preserve"> </w:t>
      </w:r>
      <w:r>
        <w:t xml:space="preserve">The</w:t>
      </w:r>
      <w:r>
        <w:t xml:space="preserve"> </w:t>
      </w:r>
      <w:r>
        <w:t xml:space="preserve">Role</w:t>
      </w:r>
      <w:r>
        <w:t xml:space="preserve"> </w:t>
      </w:r>
      <w:r>
        <w:t xml:space="preserve">of</w:t>
      </w:r>
      <w:r>
        <w:t xml:space="preserve"> </w:t>
      </w:r>
      <w:r>
        <w:t xml:space="preserve">Customs</w:t>
      </w:r>
      <w:r>
        <w:t xml:space="preserve"> </w:t>
      </w:r>
      <w:r>
        <w:t xml:space="preserve">Officers</w:t>
      </w:r>
      <w:r>
        <w:t xml:space="preserve"> </w:t>
      </w:r>
      <w:r>
        <w:t xml:space="preserve">in</w:t>
      </w:r>
      <w:r>
        <w:t xml:space="preserve"> </w:t>
      </w:r>
      <w:r>
        <w:t xml:space="preserve">Italy's</w:t>
      </w:r>
      <w:r>
        <w:t xml:space="preserve"> </w:t>
      </w:r>
      <w:r>
        <w:t xml:space="preserve">Capital</w:t>
      </w:r>
      <w:r>
        <w:t xml:space="preserve"> </w:t>
      </w:r>
      <w:r>
        <w:t xml:space="preserve">City:</w:t>
      </w:r>
      <w:r>
        <w:t xml:space="preserve"> </w:t>
      </w:r>
      <w:r>
        <w:t xml:space="preserve">A</w:t>
      </w:r>
      <w:r>
        <w:t xml:space="preserve"> </w:t>
      </w:r>
      <w:r>
        <w:t xml:space="preserve">Focus</w:t>
      </w:r>
      <w:r>
        <w:t xml:space="preserve"> </w:t>
      </w:r>
      <w:r>
        <w:t xml:space="preserve">on</w:t>
      </w:r>
      <w:r>
        <w:t xml:space="preserve"> </w:t>
      </w:r>
      <w:r>
        <w:t xml:space="preserve">Rome</w:t>
      </w:r>
    </w:p>
    <w:p>
      <w:pPr>
        <w:pStyle w:val="FirstParagraph"/>
      </w:pPr>
      <w:r>
        <w:t xml:space="preserve">```html</w:t>
      </w:r>
    </w:p>
    <w:bookmarkStart w:id="27" w:name="Xcf665b565c50943db215f2b60aefc7f5baad85f"/>
    <w:p>
      <w:pPr>
        <w:pStyle w:val="Heading1"/>
      </w:pPr>
      <w:r>
        <w:t xml:space="preserve">Abstract Academic Document: Customs Officer in Italy, Rome</w:t>
      </w:r>
    </w:p>
    <w:p>
      <w:pPr>
        <w:pStyle w:val="FirstParagraph"/>
      </w:pPr>
      <w:r>
        <w:t xml:space="preserve">This academic abstract explores the critical role of customs officers within the Italian context, with a particular focus on their responsibilities and challenges in the city of Rome. As one of Europe’s most strategically significant urban centers, Rome serves as a vital hub for international trade and tourism, making the work of customs officers indispensable to maintaining economic security, regulatory compliance, and border integrity. This document examines the multifaceted duties of customs officers in Italy’s capital, emphasizing their importance in safeguarding national interests while facilitating lawful global commerce.</w:t>
      </w:r>
    </w:p>
    <w:bookmarkStart w:id="20" w:name="the-role-of-customs-officers-in-italy"/>
    <w:p>
      <w:pPr>
        <w:pStyle w:val="Heading2"/>
      </w:pPr>
      <w:r>
        <w:t xml:space="preserve">The Role of Customs Officers in Italy</w:t>
      </w:r>
    </w:p>
    <w:p>
      <w:pPr>
        <w:pStyle w:val="FirstParagraph"/>
      </w:pPr>
      <w:r>
        <w:t xml:space="preserve">Customs officers are pivotal figures within the Italian administrative framework, tasked with enforcing laws related to the import, export, and transit of goods. Their responsibilities include inspecting cargo for compliance with national and international regulations, collecting duties and taxes on imported items, preventing smuggling activities, and ensuring adherence to trade agreements. In Italy’s dynamic economy—where sectors such as luxury goods manufacturing (e.g., fashion, automotive), agriculture (e.g., olive oil, wine), and tourism dominate—the role of customs officers extends beyond mere enforcement to fostering economic stability.</w:t>
      </w:r>
    </w:p>
    <w:p>
      <w:pPr>
        <w:pStyle w:val="BodyText"/>
      </w:pPr>
      <w:r>
        <w:t xml:space="preserve">The Italian Customs Authority, part of the Ministry of Economic Affairs and Treasury, oversees these operations. Customs officers in Italy operate within a legal framework that aligns with European Union (EU) regulations while addressing domestic priorities. Their work is particularly complex in Rome due to the city’s status as a cultural and economic crossroads, where international traffic—both goods and people—is exceptionally high.</w:t>
      </w:r>
    </w:p>
    <w:bookmarkEnd w:id="20"/>
    <w:bookmarkStart w:id="21" w:name="the-strategic-importance-of-rome"/>
    <w:p>
      <w:pPr>
        <w:pStyle w:val="Heading2"/>
      </w:pPr>
      <w:r>
        <w:t xml:space="preserve">The Strategic Importance of Rome</w:t>
      </w:r>
    </w:p>
    <w:p>
      <w:pPr>
        <w:pStyle w:val="FirstParagraph"/>
      </w:pPr>
      <w:r>
        <w:t xml:space="preserve">Rome, the capital of Italy, holds a unique position as a global gateway for trade and tourism. Its strategic location between the Mediterranean Sea and central Europe makes it a focal point for cross-border commerce. Major international airports such as Leonardo da Vinci–Fiumicino Airport (FCO) and railway hubs like Rome Termini Station handle millions of passengers annually, while ports in nearby regions contribute to maritime trade flows. Customs officers in Rome must manage this volume with precision, balancing efficiency with security.</w:t>
      </w:r>
    </w:p>
    <w:p>
      <w:pPr>
        <w:pStyle w:val="BodyText"/>
      </w:pPr>
      <w:r>
        <w:t xml:space="preserve">The city’s historical significance as a center for art, heritage, and innovation adds another layer of complexity. For instance, customs officers often deal with the importation of cultural artifacts and luxury goods subject to strict regulatory scrutiny. Additionally, Rome’s proximity to Vatican City—a jurisdiction with unique customs exemptions—requires officers to navigate intricate legal nuances.</w:t>
      </w:r>
    </w:p>
    <w:bookmarkEnd w:id="21"/>
    <w:bookmarkStart w:id="22" w:name="X67a34ea4da6f17adfb0038e07672eacaf222360"/>
    <w:p>
      <w:pPr>
        <w:pStyle w:val="Heading2"/>
      </w:pPr>
      <w:r>
        <w:t xml:space="preserve">Key Responsibilities of Customs Officers in Rome</w:t>
      </w:r>
    </w:p>
    <w:p>
      <w:pPr>
        <w:pStyle w:val="FirstParagraph"/>
      </w:pPr>
      <w:r>
        <w:t xml:space="preserve">The duties of customs officers in Rome are diverse and demand a high level of expertise. They include:</w:t>
      </w:r>
    </w:p>
    <w:p>
      <w:pPr>
        <w:numPr>
          <w:ilvl w:val="0"/>
          <w:numId w:val="1001"/>
        </w:numPr>
        <w:pStyle w:val="Compact"/>
      </w:pPr>
      <w:r>
        <w:t xml:space="preserve">Inspection and Verification:** Conducting physical or documentary inspections of goods to ensure compliance with tariff classifications, safety standards, and intellectual property rights.</w:t>
      </w:r>
    </w:p>
    <w:p>
      <w:pPr>
        <w:numPr>
          <w:ilvl w:val="0"/>
          <w:numId w:val="1001"/>
        </w:numPr>
        <w:pStyle w:val="Compact"/>
      </w:pPr>
      <w:r>
        <w:t xml:space="preserve">Revenue Collection:** Assessing and collecting import duties, VAT (Value Added Tax), and other levies on goods entering Italy.</w:t>
      </w:r>
    </w:p>
    <w:p>
      <w:pPr>
        <w:numPr>
          <w:ilvl w:val="0"/>
          <w:numId w:val="1001"/>
        </w:numPr>
        <w:pStyle w:val="Compact"/>
      </w:pPr>
      <w:r>
        <w:t xml:space="preserve">Combating Illicit Activities:** Detecting smuggling operations involving contraband such as narcotics, counterfeit products, or prohibited substances.</w:t>
      </w:r>
    </w:p>
    <w:p>
      <w:pPr>
        <w:numPr>
          <w:ilvl w:val="0"/>
          <w:numId w:val="1001"/>
        </w:numPr>
        <w:pStyle w:val="Compact"/>
      </w:pPr>
      <w:r>
        <w:t xml:space="preserve">Facilitating Trade:** Streamlining customs procedures to minimize delays for legitimate businesses, particularly in sectors like fashion and machinery.</w:t>
      </w:r>
    </w:p>
    <w:p>
      <w:pPr>
        <w:numPr>
          <w:ilvl w:val="0"/>
          <w:numId w:val="1001"/>
        </w:numPr>
        <w:pStyle w:val="Compact"/>
      </w:pPr>
      <w:r>
        <w:t xml:space="preserve">Data Analysis and Technology Use:** Leveraging advanced systems to track trade patterns and identify anomalies that could indicate fraud or security threats.</w:t>
      </w:r>
    </w:p>
    <w:p>
      <w:pPr>
        <w:pStyle w:val="FirstParagraph"/>
      </w:pPr>
      <w:r>
        <w:t xml:space="preserve">Customs officers in Rome also collaborate with international agencies, such as the European Commission’s Customs Cooperation Group (CCG), to harmonize procedures across EU borders. Their work is further complicated by the need to address non-tariff barriers, such as environmental regulations or phytosanitary controls on agricultural imports.</w:t>
      </w:r>
    </w:p>
    <w:bookmarkEnd w:id="22"/>
    <w:bookmarkStart w:id="23" w:name="challenges-faced-in-rome"/>
    <w:p>
      <w:pPr>
        <w:pStyle w:val="Heading2"/>
      </w:pPr>
      <w:r>
        <w:t xml:space="preserve">Challenges Faced in Rome</w:t>
      </w:r>
    </w:p>
    <w:p>
      <w:pPr>
        <w:pStyle w:val="FirstParagraph"/>
      </w:pPr>
      <w:r>
        <w:t xml:space="preserve">The role of customs officers in Rome is fraught with challenges, many of which stem from the city’s unique characteristics:</w:t>
      </w:r>
    </w:p>
    <w:p>
      <w:pPr>
        <w:numPr>
          <w:ilvl w:val="0"/>
          <w:numId w:val="1002"/>
        </w:numPr>
        <w:pStyle w:val="Compact"/>
      </w:pPr>
      <w:r>
        <w:t xml:space="preserve">High Volume and Diversity of Traffic:** The sheer scale of goods and passengers passing through Rome necessitates round-the-clock operations and adaptability to fluctuating demands.</w:t>
      </w:r>
    </w:p>
    <w:p>
      <w:pPr>
        <w:numPr>
          <w:ilvl w:val="0"/>
          <w:numId w:val="1002"/>
        </w:numPr>
        <w:pStyle w:val="Compact"/>
      </w:pPr>
      <w:r>
        <w:t xml:space="preserve">Economic Disparities:** Balancing the needs of small businesses with those of multinational corporations requires nuanced policy application.</w:t>
      </w:r>
    </w:p>
    <w:p>
      <w:pPr>
        <w:numPr>
          <w:ilvl w:val="0"/>
          <w:numId w:val="1002"/>
        </w:numPr>
        <w:pStyle w:val="Compact"/>
      </w:pPr>
      <w:r>
        <w:t xml:space="preserve">Emerging Threats:** Evolving methods of smuggling, such as the use of drones or digital currencies for illicit trade, demand continuous innovation in customs strategies.</w:t>
      </w:r>
    </w:p>
    <w:p>
      <w:pPr>
        <w:numPr>
          <w:ilvl w:val="0"/>
          <w:numId w:val="1002"/>
        </w:numPr>
        <w:pStyle w:val="Compact"/>
      </w:pPr>
      <w:r>
        <w:t xml:space="preserve">Cultural Sensitivity:** Ensuring that inspections respect the cultural and historical significance of items being transported, particularly to and from Vatican City.</w:t>
      </w:r>
    </w:p>
    <w:p>
      <w:pPr>
        <w:pStyle w:val="FirstParagraph"/>
      </w:pPr>
      <w:r>
        <w:t xml:space="preserve">Moreover, Rome’s reputation as a tourist destination means customs officers must handle large volumes of luggage and goods imported by visitors. This includes ensuring compliance with restrictions on items like tobacco, alcohol, and souvenirs.</w:t>
      </w:r>
    </w:p>
    <w:bookmarkEnd w:id="23"/>
    <w:bookmarkStart w:id="24" w:name="X8e2a516782edbcd967d56985972db9b43a4cbdd"/>
    <w:p>
      <w:pPr>
        <w:pStyle w:val="Heading2"/>
      </w:pPr>
      <w:r>
        <w:t xml:space="preserve">Technological Advancements in Customs Operations</w:t>
      </w:r>
    </w:p>
    <w:p>
      <w:pPr>
        <w:pStyle w:val="FirstParagraph"/>
      </w:pPr>
      <w:r>
        <w:t xml:space="preserve">To address these challenges, Italian customs authorities have invested heavily in technology. In Rome, systems such as the Integrated Risk Management System (IRMS) enable officers to prioritize inspections based on risk assessments. The use of AI-driven analytics helps identify suspicious patterns in trade data, while automated X-ray scanners and digital documentation platforms enhance efficiency.</w:t>
      </w:r>
    </w:p>
    <w:p>
      <w:pPr>
        <w:pStyle w:val="BodyText"/>
      </w:pPr>
      <w:r>
        <w:t xml:space="preserve">Customs officers are also trained in the use of blockchain technology for tracking high-value goods and ensuring transparency. These advancements have reduced processing times and minimized human error, though they require ongoing training to maintain proficiency.</w:t>
      </w:r>
    </w:p>
    <w:bookmarkEnd w:id="24"/>
    <w:bookmarkStart w:id="25" w:name="Xf785b4d71c62a11f6a8db38ea05a20ba875cd8a"/>
    <w:p>
      <w:pPr>
        <w:pStyle w:val="Heading2"/>
      </w:pPr>
      <w:r>
        <w:t xml:space="preserve">Training and Qualifications for Customs Officers in Italy</w:t>
      </w:r>
    </w:p>
    <w:p>
      <w:pPr>
        <w:pStyle w:val="FirstParagraph"/>
      </w:pPr>
      <w:r>
        <w:t xml:space="preserve">Becoming a customs officer in Italy requires rigorous academic preparation and practical experience. Candidates typically hold degrees in economics, law, or public administration. After passing competitive civil service exams administered by the Italian Ministry of Economic Affairs and Treasury, they undergo specialized training at the National School of Customs (Scuola Nazionale delle Dogane). This training includes modules on international trade law, EU customs regulations, and counter-smuggling tactics.</w:t>
      </w:r>
    </w:p>
    <w:p>
      <w:pPr>
        <w:pStyle w:val="BodyText"/>
      </w:pPr>
      <w:r>
        <w:t xml:space="preserve">Officers in Rome often receive additional regional training to address local challenges, such as managing the complexities of Vatican-related customs exemptions or adapting to Rome’s unique tourism-driven trade dynamics. Continuous professional development is also emphasized to keep officers updated on global regulatory changes.</w:t>
      </w:r>
    </w:p>
    <w:bookmarkEnd w:id="25"/>
    <w:bookmarkStart w:id="26" w:name="conclusion"/>
    <w:p>
      <w:pPr>
        <w:pStyle w:val="Heading2"/>
      </w:pPr>
      <w:r>
        <w:t xml:space="preserve">Conclusion</w:t>
      </w:r>
    </w:p>
    <w:p>
      <w:pPr>
        <w:pStyle w:val="FirstParagraph"/>
      </w:pPr>
      <w:r>
        <w:t xml:space="preserve">The role of customs officers in Rome exemplifies the intricate balance between security and economic facilitation required in modern trade. As Italy’s capital, Rome demands that its customs officers navigate a complex web of legal, cultural, and logistical challenges. Their work is foundational to safeguarding Italy’s economic interests while upholding global trade standards. Future research could explore the impact of emerging technologies on customs operations or the role of public-private partnerships in enhancing border security in Rome.</w:t>
      </w:r>
    </w:p>
    <w:p>
      <w:pPr>
        <w:pStyle w:val="BodyText"/>
      </w:pPr>
      <w:r>
        <w:t xml:space="preserve">This abstract underscores the necessity of recognizing and supporting customs officers as key stakeholders in maintaining the integrity of international commerce, particularly within a city as strategically significant as Rome.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Abstract: The Role of Customs Officers in Italy's Capital City: A Focus on Rome</dc:title>
  <dc:creator/>
  <dc:language>en</dc:language>
  <cp:keywords/>
  <dcterms:created xsi:type="dcterms:W3CDTF">2026-07-21T03:39:01Z</dcterms:created>
  <dcterms:modified xsi:type="dcterms:W3CDTF">2026-07-21T03:39:01Z</dcterms:modified>
</cp:coreProperties>
</file>

<file path=docProps/custom.xml><?xml version="1.0" encoding="utf-8"?>
<Properties xmlns="http://schemas.openxmlformats.org/officeDocument/2006/custom-properties" xmlns:vt="http://schemas.openxmlformats.org/officeDocument/2006/docPropsVTypes"/>
</file>