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Customs</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8830c79b9d4b08d54ae752d9f9d04a33344bcd0"/>
    <w:p>
      <w:pPr>
        <w:pStyle w:val="Heading1"/>
      </w:pPr>
      <w:r>
        <w:t xml:space="preserve">Abstract Academic: The Role of the Customs Officer in New Zealand Wellington</w:t>
      </w:r>
    </w:p>
    <w:p>
      <w:pPr>
        <w:pStyle w:val="FirstParagraph"/>
      </w:pPr>
      <w:r>
        <w:rPr>
          <w:bCs/>
          <w:b/>
        </w:rPr>
        <w:t xml:space="preserve">Keywords:</w:t>
      </w:r>
      <w:r>
        <w:t xml:space="preserve"> </w:t>
      </w:r>
      <w:r>
        <w:t xml:space="preserve">Abstract academic, Customs Officer, New Zealand Wellington.</w:t>
      </w:r>
    </w:p>
    <w:bookmarkStart w:id="20" w:name="introduction"/>
    <w:p>
      <w:pPr>
        <w:pStyle w:val="Heading2"/>
      </w:pPr>
      <w:r>
        <w:t xml:space="preserve">Introduction</w:t>
      </w:r>
    </w:p>
    <w:p>
      <w:pPr>
        <w:pStyle w:val="FirstParagraph"/>
      </w:pPr>
      <w:r>
        <w:t xml:space="preserve">The role of a Customs Officer in New Zealand’s capital city, Wellington, is pivotal to maintaining national security, facilitating international trade, and ensuring compliance with the country’s stringent border control policies. As a major port and transport hub for New Zealand, Wellington serves as a critical gateway for both imports and exports. This abstract academic document explores the multifaceted responsibilities of Customs Officers operating within this strategic location, emphasizing their importance in balancing economic efficiency with regulatory adherence. The paper also examines how the unique socio-economic landscape of Wellington influences the operational dynamics of Customs Officers and their integration into New Zealand’s broader border management framework.</w:t>
      </w:r>
    </w:p>
    <w:bookmarkEnd w:id="20"/>
    <w:bookmarkStart w:id="21" w:name="X5a6a3d56e72d7820fbe60dfe7223d00113500b4"/>
    <w:p>
      <w:pPr>
        <w:pStyle w:val="Heading2"/>
      </w:pPr>
      <w:r>
        <w:t xml:space="preserve">The Role and Responsibilities of a Customs Officer in Wellington</w:t>
      </w:r>
    </w:p>
    <w:p>
      <w:pPr>
        <w:pStyle w:val="FirstParagraph"/>
      </w:pPr>
      <w:r>
        <w:t xml:space="preserve">In New Zealand Wellington, Customs Officers are tasked with enforcing laws related to customs, immigration, biosecurity, and trade compliance. Their duties include inspecting goods entering or leaving the country, verifying documentation such as import/export manifests and commercial invoices, and identifying potential risks such as illegal substances or prohibited items. Given Wellington’s status as a major international gateway—hosting the Port of Wellington and serving as a hub for airfreight through Wellington Airport—Customs Officers play a critical role in ensuring that all goods comply with New Zealand’s biosecurity standards, which are among the strictest globally.</w:t>
      </w:r>
    </w:p>
    <w:p>
      <w:pPr>
        <w:pStyle w:val="BodyText"/>
      </w:pPr>
      <w:r>
        <w:t xml:space="preserve">Furthermore, Customs Officers in Wellington collaborate closely with other agencies such as the New Zealand Police, the Ministry of Business, Innovation and Employment (MBIE), and international partners to combat transnational crime, including smuggling of narcotics, counterfeit goods, and invasive species. Their work is underpinned by New Zealand’s Customs Act 1992 and the Biosecurity Act 1993, which provide legal frameworks for their enforcement activities.</w:t>
      </w:r>
    </w:p>
    <w:bookmarkEnd w:id="21"/>
    <w:bookmarkStart w:id="22" w:name="Xd177feeb0e440907a54719b5c6cc9481b8f3777"/>
    <w:p>
      <w:pPr>
        <w:pStyle w:val="Heading2"/>
      </w:pPr>
      <w:r>
        <w:t xml:space="preserve">Challenges Faced by Customs Officers in Wellington</w:t>
      </w:r>
    </w:p>
    <w:p>
      <w:pPr>
        <w:pStyle w:val="FirstParagraph"/>
      </w:pPr>
      <w:r>
        <w:t xml:space="preserve">The dynamic nature of global trade and the increasing complexity of supply chains present unique challenges for Customs Officers in Wellington. The city’s proximity to Pacific Island nations and its role as a major transit point for goods destined for Australia, Asia, and the Americas necessitate a high level of vigilance against emerging threats. For example, the rise of e-commerce has led to a surge in small-package imports, which complicates traditional inspection methods and increases the risk of undetected prohibited items.</w:t>
      </w:r>
    </w:p>
    <w:p>
      <w:pPr>
        <w:pStyle w:val="BodyText"/>
      </w:pPr>
      <w:r>
        <w:t xml:space="preserve">Additionally, Wellington’s climate and geography pose logistical hurdles. The port’s susceptibility to weather disruptions during winter months can delay shipments, requiring Customs Officers to adapt their procedures while maintaining compliance deadlines. The need for rapid response to biosecurity threats—such as the detection of invasive pests or diseases—also demands that officers remain agile and well-informed about global outbreaks.</w:t>
      </w:r>
    </w:p>
    <w:bookmarkEnd w:id="22"/>
    <w:bookmarkStart w:id="23" w:name="X8c341b67ff0ecaf2f304249922d1c6101737ea0"/>
    <w:p>
      <w:pPr>
        <w:pStyle w:val="Heading2"/>
      </w:pPr>
      <w:r>
        <w:t xml:space="preserve">Training and Qualifications for Customs Officers in New Zealand Wellington</w:t>
      </w:r>
    </w:p>
    <w:p>
      <w:pPr>
        <w:pStyle w:val="FirstParagraph"/>
      </w:pPr>
      <w:r>
        <w:t xml:space="preserve">To operate effectively in Wellington, Customs Officers must undergo rigorous training programs administered by the New Zealand Customs Service (NZCS). These programs cover a wide range of topics, including customs legislation, risk assessment techniques, advanced inspection technologies (such as X-ray scanners and chemical detection equipment), and interagency cooperation protocols. Officers are also trained in cultural sensitivity to manage interactions with diverse populations, particularly given Wellington’s reputation as a culturally vibrant city with significant international visitor traffic.</w:t>
      </w:r>
    </w:p>
    <w:p>
      <w:pPr>
        <w:pStyle w:val="BodyText"/>
      </w:pPr>
      <w:r>
        <w:t xml:space="preserve">Furthermore, ongoing professional development is essential for Customs Officers in Wellington. This includes staying updated on changes to international trade agreements (such as the Comprehensive and Progressive Agreement for Trans-Pacific Partnership or CPTPP) and advancements in customs automation systems. The NZCS also emphasizes soft skills training, such as conflict resolution and communication, to ensure officers can handle high-pressure situations while maintaining public trust.</w:t>
      </w:r>
    </w:p>
    <w:bookmarkEnd w:id="23"/>
    <w:bookmarkStart w:id="24" w:name="X1a342398f6bb9682dee4f45ecb8d8ed966ab69a"/>
    <w:p>
      <w:pPr>
        <w:pStyle w:val="Heading2"/>
      </w:pPr>
      <w:r>
        <w:t xml:space="preserve">The Impact of Customs Officers on New Zealand’s Economy in Wellington</w:t>
      </w:r>
    </w:p>
    <w:p>
      <w:pPr>
        <w:pStyle w:val="FirstParagraph"/>
      </w:pPr>
      <w:r>
        <w:t xml:space="preserve">Customs Officers in Wellington contribute directly to New Zealand’s economic resilience by facilitating the smooth flow of goods while minimizing risks. Their work ensures that import tariffs are collected efficiently, counterfeit products are excluded from the market, and biosecurity threats do not disrupt agricultural or environmental sectors. For instance, Wellington’s role as a center for dairy exports (a cornerstone of New Zealand’s economy) relies on Customs Officers ensuring compliance with international standards and preventing contamination risks.</w:t>
      </w:r>
    </w:p>
    <w:p>
      <w:pPr>
        <w:pStyle w:val="BodyText"/>
      </w:pPr>
      <w:r>
        <w:t xml:space="preserve">Moreover, the presence of experienced Customs Officers in Wellington enhances the city’s reputation as a reliable trade partner. This is particularly important for attracting foreign investment and maintaining strong diplomatic ties with countries that share trade relationships with New Zealand. The officers’ ability to process goods swiftly without compromising safety helps reduce delays for businesses relying on timely deliveries.</w:t>
      </w:r>
    </w:p>
    <w:bookmarkEnd w:id="24"/>
    <w:bookmarkStart w:id="25" w:name="conclusion"/>
    <w:p>
      <w:pPr>
        <w:pStyle w:val="Heading2"/>
      </w:pPr>
      <w:r>
        <w:t xml:space="preserve">Conclusion</w:t>
      </w:r>
    </w:p>
    <w:p>
      <w:pPr>
        <w:pStyle w:val="FirstParagraph"/>
      </w:pPr>
      <w:r>
        <w:t xml:space="preserve">In conclusion, the Customs Officer in New Zealand Wellington occupies a unique and indispensable position within the nation’s border control system. Their responsibilities extend beyond traditional customs duties to encompass biosecurity, trade facilitation, and interagency collaboration. The challenges posed by evolving global trade patterns, environmental risks, and technological advancements necessitate continuous adaptation from these officers. For academic and policy discussions, understanding the role of Customs Officers in Wellington provides critical insights into how a major city can balance economic growth with national security.</w:t>
      </w:r>
    </w:p>
    <w:p>
      <w:pPr>
        <w:pStyle w:val="BodyText"/>
      </w:pPr>
      <w:r>
        <w:t xml:space="preserve">This abstract academic document underscores the importance of recognizing the Customs Officer as a keystone profession in New Zealand Wellington. Their work not only safeguards public health and safety but also reinforces Wellington’s status as a vital node in international commerce. Future research should explore how emerging technologies, such as AI-driven risk assessment tools, can further enhance the capabilities of Customs Officers while addressing the complexities of modern trade environments.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Customs Officer in New Zealand Wellington</dc:title>
  <dc:creator/>
  <dc:language>en</dc:language>
  <cp:keywords/>
  <dcterms:created xsi:type="dcterms:W3CDTF">2026-07-25T03:29:32Z</dcterms:created>
  <dcterms:modified xsi:type="dcterms:W3CDTF">2026-07-25T03:29:32Z</dcterms:modified>
</cp:coreProperties>
</file>

<file path=docProps/custom.xml><?xml version="1.0" encoding="utf-8"?>
<Properties xmlns="http://schemas.openxmlformats.org/officeDocument/2006/custom-properties" xmlns:vt="http://schemas.openxmlformats.org/officeDocument/2006/docPropsVTypes"/>
</file>