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2fb105dfcf82b702ba1b118a138f4833a5a05d2"/>
    <w:p>
      <w:pPr>
        <w:pStyle w:val="Heading1"/>
      </w:pPr>
      <w:r>
        <w:t xml:space="preserve">Abstract Academic Document: The Role of a Customs Officer in Saudi Arabia, Jeddah</w:t>
      </w:r>
    </w:p>
    <w:p>
      <w:pPr>
        <w:pStyle w:val="FirstParagraph"/>
      </w:pPr>
      <w:r>
        <w:t xml:space="preserve">The role of a Customs Officer in Saudi Arabia, particularly within the strategic port city of Jeddah, is pivotal to the nation’s economic stability, trade regulation, and national security. As one of the world’s most significant trading hubs and a critical gateway for international commerce in the Middle East, Jeddah demands highly specialized expertise from its Customs Officers to manage a complex web of import/export regulations, risk mitigation strategies, and cross-border compliance protocols. This academic abstract explores the multifaceted responsibilities of Customs Officers in Saudi Arabia’s Jeddah region, emphasizing their role in facilitating global trade while upholding stringent customs laws aligned with the Kingdom’s Vision 2030 economic diversification goals.</w:t>
      </w:r>
    </w:p>
    <w:bookmarkStart w:id="20" w:name="introduction"/>
    <w:p>
      <w:pPr>
        <w:pStyle w:val="Heading2"/>
      </w:pPr>
      <w:r>
        <w:t xml:space="preserve">Introduction</w:t>
      </w:r>
    </w:p>
    <w:p>
      <w:pPr>
        <w:pStyle w:val="FirstParagraph"/>
      </w:pPr>
      <w:r>
        <w:t xml:space="preserve">Saudi Arabia has long been a cornerstone of global trade and energy markets, with Jeddah serving as its primary commercial and maritime gateway. The city’s strategic location on the Red Sea, coupled with its status as the headquarters of the Saudi Customs Authority (SCA), positions it at the forefront of customs operations in the region. Customs Officers in Jeddah are tasked with ensuring seamless yet secure trade flows, balancing efficiency with adherence to national and international regulations. This document provides an academic analysis of their duties, challenges, and contributions to Saudi Arabia’s economic ambitions.</w:t>
      </w:r>
    </w:p>
    <w:bookmarkEnd w:id="20"/>
    <w:bookmarkStart w:id="21" w:name="the-strategic-importance-of-jeddah"/>
    <w:p>
      <w:pPr>
        <w:pStyle w:val="Heading2"/>
      </w:pPr>
      <w:r>
        <w:t xml:space="preserve">The Strategic Importance of Jeddah</w:t>
      </w:r>
    </w:p>
    <w:p>
      <w:pPr>
        <w:pStyle w:val="FirstParagraph"/>
      </w:pPr>
      <w:r>
        <w:t xml:space="preserve">Jeddah is not only the second-largest city in Saudi Arabia but also one of its busiest ports, handling millions of tons of cargo annually. As a hub for maritime trade, it connects the Kingdom to Africa, Asia, and Europe. Customs Officers here play a critical role in managing this immense volume while enforcing laws against smuggling, counterfeit goods, and prohibited items. The city’s proximity to major global shipping routes necessitates advanced customs infrastructure and skilled personnel to monitor trade activities effectively.</w:t>
      </w:r>
    </w:p>
    <w:bookmarkEnd w:id="21"/>
    <w:bookmarkStart w:id="22" w:name="X97cc9823cab7828fe9b65184114927d0cc2da4a"/>
    <w:p>
      <w:pPr>
        <w:pStyle w:val="Heading2"/>
      </w:pPr>
      <w:r>
        <w:t xml:space="preserve">Duties and Responsibilities of a Customs Officer</w:t>
      </w:r>
    </w:p>
    <w:p>
      <w:pPr>
        <w:pStyle w:val="FirstParagraph"/>
      </w:pPr>
      <w:r>
        <w:t xml:space="preserve">A Customs Officer in Saudi Arabia is a multifaceted professional responsible for inspecting goods, verifying import/export documentation, and ensuring compliance with Saudi Arabian laws. In Jeddah, their responsibilities include:</w:t>
      </w:r>
    </w:p>
    <w:p>
      <w:pPr>
        <w:numPr>
          <w:ilvl w:val="0"/>
          <w:numId w:val="1001"/>
        </w:numPr>
        <w:pStyle w:val="Compact"/>
      </w:pPr>
      <w:r>
        <w:rPr>
          <w:bCs/>
          <w:b/>
        </w:rPr>
        <w:t xml:space="preserve">Inspection and Classification:</w:t>
      </w:r>
      <w:r>
        <w:t xml:space="preserve"> </w:t>
      </w:r>
      <w:r>
        <w:t xml:space="preserve">Conducting physical or digital inspections of goods to determine their classification under the Harmonized System (HS) codes for accurate duty assessment.</w:t>
      </w:r>
    </w:p>
    <w:p>
      <w:pPr>
        <w:numPr>
          <w:ilvl w:val="0"/>
          <w:numId w:val="1001"/>
        </w:numPr>
        <w:pStyle w:val="Compact"/>
      </w:pPr>
      <w:r>
        <w:rPr>
          <w:bCs/>
          <w:b/>
        </w:rPr>
        <w:t xml:space="preserve">Risk Analysis:</w:t>
      </w:r>
      <w:r>
        <w:t xml:space="preserve"> </w:t>
      </w:r>
      <w:r>
        <w:t xml:space="preserve">Utilizing data analytics tools to identify high-risk shipments that may violate customs regulations or pose security threats.</w:t>
      </w:r>
    </w:p>
    <w:p>
      <w:pPr>
        <w:numPr>
          <w:ilvl w:val="0"/>
          <w:numId w:val="1001"/>
        </w:numPr>
        <w:pStyle w:val="Compact"/>
      </w:pPr>
      <w:r>
        <w:rPr>
          <w:bCs/>
          <w:b/>
        </w:rPr>
        <w:t xml:space="preserve">Compliance Enforcement:</w:t>
      </w:r>
      <w:r>
        <w:t xml:space="preserve"> </w:t>
      </w:r>
      <w:r>
        <w:t xml:space="preserve">Verifying permits, licenses, and certificates of origin to ensure adherence to Saudi Arabia’s trade policies and international agreements (e.g., WTO rules).</w:t>
      </w:r>
    </w:p>
    <w:p>
      <w:pPr>
        <w:numPr>
          <w:ilvl w:val="0"/>
          <w:numId w:val="1001"/>
        </w:numPr>
        <w:pStyle w:val="Compact"/>
      </w:pPr>
      <w:r>
        <w:rPr>
          <w:bCs/>
          <w:b/>
        </w:rPr>
        <w:t xml:space="preserve">Revenue Collection:</w:t>
      </w:r>
      <w:r>
        <w:t xml:space="preserve"> </w:t>
      </w:r>
      <w:r>
        <w:t xml:space="preserve">Calculating and collecting customs duties, taxes, and fees based on the declared value and nature of goods.</w:t>
      </w:r>
    </w:p>
    <w:p>
      <w:pPr>
        <w:numPr>
          <w:ilvl w:val="0"/>
          <w:numId w:val="1001"/>
        </w:numPr>
        <w:pStyle w:val="Compact"/>
      </w:pPr>
      <w:r>
        <w:rPr>
          <w:bCs/>
          <w:b/>
        </w:rPr>
        <w:t xml:space="preserve">Safety and Security:</w:t>
      </w:r>
      <w:r>
        <w:t xml:space="preserve"> </w:t>
      </w:r>
      <w:r>
        <w:t xml:space="preserve">Screening cargo for hazardous materials, contraband, or weapons in alignment with Saudi Arabia’s national security priorities.</w:t>
      </w:r>
    </w:p>
    <w:p>
      <w:pPr>
        <w:pStyle w:val="FirstParagraph"/>
      </w:pPr>
      <w:r>
        <w:t xml:space="preserve">These duties are amplified in Jeddah due to the city’s high volume of trade and the diverse nature of goods passing through its ports. Customs Officers must also collaborate with other agencies, such as the Saudi Customs Authority, maritime regulators, and law enforcement bodies.</w:t>
      </w:r>
    </w:p>
    <w:bookmarkEnd w:id="22"/>
    <w:bookmarkStart w:id="23" w:name="training-and-professional-development"/>
    <w:p>
      <w:pPr>
        <w:pStyle w:val="Heading2"/>
      </w:pPr>
      <w:r>
        <w:t xml:space="preserve">Training and Professional Development</w:t>
      </w:r>
    </w:p>
    <w:p>
      <w:pPr>
        <w:pStyle w:val="FirstParagraph"/>
      </w:pPr>
      <w:r>
        <w:t xml:space="preserve">Customs Officers in Saudi Arabia undergo rigorous training to meet the demands of their role. The SCA provides specialized programs covering customs procedures, international trade laws, and advanced technology usage (e.g., AI-driven risk assessment systems). In Jeddah, officers are often trained to handle high-stakes scenarios involving large-scale cargo inspections or complex regulatory disputes. Continuous professional development is emphasized to keep pace with evolving trade dynamics and technological advancements.</w:t>
      </w:r>
    </w:p>
    <w:bookmarkEnd w:id="23"/>
    <w:bookmarkStart w:id="24" w:name="Xb7689fbf47ef09532f3e1de5654f2f572b840c4"/>
    <w:p>
      <w:pPr>
        <w:pStyle w:val="Heading2"/>
      </w:pPr>
      <w:r>
        <w:t xml:space="preserve">Challenges Faced by Customs Officers in Jeddah</w:t>
      </w:r>
    </w:p>
    <w:p>
      <w:pPr>
        <w:pStyle w:val="FirstParagraph"/>
      </w:pPr>
      <w:r>
        <w:t xml:space="preserve">Despite their critical role, Customs Officers in Jeddah face unique challenges, including:</w:t>
      </w:r>
    </w:p>
    <w:p>
      <w:pPr>
        <w:numPr>
          <w:ilvl w:val="0"/>
          <w:numId w:val="1002"/>
        </w:numPr>
        <w:pStyle w:val="Compact"/>
      </w:pPr>
      <w:r>
        <w:rPr>
          <w:bCs/>
          <w:b/>
        </w:rPr>
        <w:t xml:space="preserve">High Workload:</w:t>
      </w:r>
      <w:r>
        <w:t xml:space="preserve"> </w:t>
      </w:r>
      <w:r>
        <w:t xml:space="preserve">The sheer volume of cargo processed daily requires efficient workflows and robust systems to avoid bottlenecks.</w:t>
      </w:r>
    </w:p>
    <w:p>
      <w:pPr>
        <w:numPr>
          <w:ilvl w:val="0"/>
          <w:numId w:val="1002"/>
        </w:numPr>
        <w:pStyle w:val="Compact"/>
      </w:pPr>
      <w:r>
        <w:rPr>
          <w:bCs/>
          <w:b/>
        </w:rPr>
        <w:t xml:space="preserve">Cultural and Linguistic Diversity:</w:t>
      </w:r>
      <w:r>
        <w:t xml:space="preserve"> </w:t>
      </w:r>
      <w:r>
        <w:t xml:space="preserve">Handling trade from diverse global partners necessitates multilingual skills and cultural sensitivity.</w:t>
      </w:r>
    </w:p>
    <w:p>
      <w:pPr>
        <w:numPr>
          <w:ilvl w:val="0"/>
          <w:numId w:val="1002"/>
        </w:numPr>
        <w:pStyle w:val="Compact"/>
      </w:pPr>
      <w:r>
        <w:rPr>
          <w:bCs/>
          <w:b/>
        </w:rPr>
        <w:t xml:space="preserve">Rapidly Changing Regulations:</w:t>
      </w:r>
      <w:r>
        <w:t xml:space="preserve"> </w:t>
      </w:r>
      <w:r>
        <w:t xml:space="preserve">Keeping up with updates to international trade agreements, Saudi Arabia’s economic policies, and global security threats demands constant vigilance.</w:t>
      </w:r>
    </w:p>
    <w:p>
      <w:pPr>
        <w:numPr>
          <w:ilvl w:val="0"/>
          <w:numId w:val="1002"/>
        </w:numPr>
        <w:pStyle w:val="Compact"/>
      </w:pPr>
      <w:r>
        <w:rPr>
          <w:bCs/>
          <w:b/>
        </w:rPr>
        <w:t xml:space="preserve">Tech Integration:</w:t>
      </w:r>
      <w:r>
        <w:t xml:space="preserve"> </w:t>
      </w:r>
      <w:r>
        <w:t xml:space="preserve">Adopting new technologies like blockchain for customs documentation or AI for risk analysis requires ongoing adaptation and training.</w:t>
      </w:r>
    </w:p>
    <w:bookmarkEnd w:id="24"/>
    <w:bookmarkStart w:id="25" w:name="X3bc5b360a1d02d8f99d3baaa43d8f4ab169d7cb"/>
    <w:p>
      <w:pPr>
        <w:pStyle w:val="Heading2"/>
      </w:pPr>
      <w:r>
        <w:t xml:space="preserve">The Impact of Customs Officers on Saudi Arabia’s Economy</w:t>
      </w:r>
    </w:p>
    <w:p>
      <w:pPr>
        <w:pStyle w:val="FirstParagraph"/>
      </w:pPr>
      <w:r>
        <w:t xml:space="preserve">Customs Officers in Jeddah contribute directly to the Kingdom’s economic growth by ensuring smooth trade operations. Their work supports Vision 2030 initiatives aimed at reducing reliance on oil, diversifying revenue streams, and enhancing global trade partnerships. By streamlining customs processes and enforcing compliance, they help attract foreign investment, reduce trade costs for businesses, and safeguard the integrity of Saudi Arabia’s markets.</w:t>
      </w:r>
    </w:p>
    <w:bookmarkEnd w:id="25"/>
    <w:bookmarkStart w:id="26" w:name="conclusion"/>
    <w:p>
      <w:pPr>
        <w:pStyle w:val="Heading2"/>
      </w:pPr>
      <w:r>
        <w:t xml:space="preserve">Conclusion</w:t>
      </w:r>
    </w:p>
    <w:p>
      <w:pPr>
        <w:pStyle w:val="FirstParagraph"/>
      </w:pPr>
      <w:r>
        <w:t xml:space="preserve">In conclusion, Customs Officers in Saudi Arabia’s Jeddah region are indispensable to the nation’s economic and security frameworks. Their expertise in navigating complex regulatory landscapes, leveraging technology, and managing high-volume trade operations ensures that Jeddah remains a vital node in global commerce. As Saudi Arabia continues its transformation under Vision 2030, the role of Customs Officers will only grow in significance, requiring continued investment in their training and operational capabilities. This academic document underscores the critical importance of their work and its alignment with both national objectives and international trade standards.</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2026-07-21T15:23:29Z</dcterms:created>
  <dcterms:modified xsi:type="dcterms:W3CDTF">2026-07-21T15:23:29Z</dcterms:modified>
</cp:coreProperties>
</file>

<file path=docProps/custom.xml><?xml version="1.0" encoding="utf-8"?>
<Properties xmlns="http://schemas.openxmlformats.org/officeDocument/2006/custom-properties" xmlns:vt="http://schemas.openxmlformats.org/officeDocument/2006/docPropsVTypes"/>
</file>