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83517cc38ca32c0bb6f9618f6f9b2debe234b69"/>
    <w:p>
      <w:pPr>
        <w:pStyle w:val="Heading1"/>
      </w:pPr>
      <w:r>
        <w:t xml:space="preserve">Abstract Academic Document: The Role and Significance of Customs Officers in the United Arab Emirates Dubai</w:t>
      </w:r>
    </w:p>
    <w:p>
      <w:pPr>
        <w:pStyle w:val="FirstParagraph"/>
      </w:pPr>
      <w:r>
        <w:rPr>
          <w:bCs/>
          <w:b/>
        </w:rPr>
        <w:t xml:space="preserve">Abstract:</w:t>
      </w:r>
    </w:p>
    <w:p>
      <w:pPr>
        <w:pStyle w:val="BodyText"/>
      </w:pPr>
      <w:r>
        <w:t xml:space="preserve">In the context of global trade and economic interdependence, the role of a Customs Officer has evolved into a critical pillar of national security, economic regulation, and international commerce. This academic abstract explores the multifaceted responsibilities, challenges, and contributions of Customs Officers in the United Arab Emirates (UAE), with particular focus on Dubai—a global trade hub renowned for its strategic location and dynamic economy. The document examines how Customs Officers in Dubai navigate complex regulatory frameworks while ensuring seamless cross-border trade operations under the umbrella of UAE customs policies.</w:t>
      </w:r>
    </w:p>
    <w:bookmarkStart w:id="20" w:name="introduction"/>
    <w:p>
      <w:pPr>
        <w:pStyle w:val="Heading2"/>
      </w:pPr>
      <w:r>
        <w:t xml:space="preserve">1. Introduction</w:t>
      </w:r>
    </w:p>
    <w:p>
      <w:pPr>
        <w:pStyle w:val="FirstParagraph"/>
      </w:pPr>
      <w:r>
        <w:t xml:space="preserve">The United Arab Emirates, particularly Dubai, has emerged as a global epicenter for international trade and investment. As a free zone with minimal import duties and robust infrastructure, Dubai attracts millions of goods annually, necessitating the expertise of highly trained Customs Officers to regulate these flows. This abstract aims to provide an academic overview of the role of Customs Officers in UAE customs administration, emphasizing their significance in maintaining economic stability, preventing illicit activities, and fostering international trade relations within Dubai's unique socio-economic landscape.</w:t>
      </w:r>
    </w:p>
    <w:bookmarkEnd w:id="20"/>
    <w:bookmarkStart w:id="21" w:name="Xca47d5a4b5ce86c1283a0aea2c05cb7865a59df"/>
    <w:p>
      <w:pPr>
        <w:pStyle w:val="Heading2"/>
      </w:pPr>
      <w:r>
        <w:t xml:space="preserve">2. Role and Responsibilities of a Customs Officer in Dubai</w:t>
      </w:r>
    </w:p>
    <w:p>
      <w:pPr>
        <w:pStyle w:val="FirstParagraph"/>
      </w:pPr>
      <w:r>
        <w:t xml:space="preserve">A Customs Officer is a key figure in the UAE's customs authority, tasked with enforcing national and international trade regulations. In Dubai, their responsibilities include inspecting imported/exported goods, verifying compliance with tariffs, licensing requirements, and safety standards. These officers also play a pivotal role in combating smuggling, counterfeiting, and other transnational crimes that threaten the integrity of global supply chains.</w:t>
      </w:r>
    </w:p>
    <w:p>
      <w:pPr>
        <w:pStyle w:val="BodyText"/>
      </w:pPr>
      <w:r>
        <w:t xml:space="preserve">Dubai's Customs Officers operate within the framework of the Federal Customs Authority (FCA) under the UAE Ministry of Finance. Their duties extend beyond inspections to include facilitating trade by providing expedited clearance processes for legitimate goods. This dual role—acting as both a gatekeeper and a facilitator—ensures that Dubai maintains its reputation as a business-friendly environment while adhering to international customs agreements such as the World Trade Organization (WTO) guidelines.</w:t>
      </w:r>
    </w:p>
    <w:bookmarkEnd w:id="21"/>
    <w:bookmarkStart w:id="22" w:name="X01c37d39e270b6eb8f07ed7144a2ed025f0525d"/>
    <w:p>
      <w:pPr>
        <w:pStyle w:val="Heading2"/>
      </w:pPr>
      <w:r>
        <w:t xml:space="preserve">3. Challenges Faced by Customs Officers in UAE Dubai</w:t>
      </w:r>
    </w:p>
    <w:p>
      <w:pPr>
        <w:pStyle w:val="FirstParagraph"/>
      </w:pPr>
      <w:r>
        <w:t xml:space="preserve">Dubai's rapid economic growth and high volume of trade present unique challenges for Customs Officers. The city’s status as a major logistics hub means that officers must handle an immense influx of goods, often with varying origins and regulatory requirements. Additionally, the diversification of trade (e.g., e-commerce, pharmaceuticals, luxury goods) demands continuous adaptation to new regulations and technological tools.</w:t>
      </w:r>
    </w:p>
    <w:p>
      <w:pPr>
        <w:pStyle w:val="BodyText"/>
      </w:pPr>
      <w:r>
        <w:t xml:space="preserve">Another challenge lies in balancing stringent security measures with the need for efficient trade facilitation. Customs Officers must detect illicit items without causing unnecessary delays to legitimate businesses. This requires advanced training in risk assessment, data analysis, and the use of cutting-edge technologies like X-ray scanners and AI-driven customs management systems.</w:t>
      </w:r>
    </w:p>
    <w:bookmarkEnd w:id="22"/>
    <w:bookmarkStart w:id="23" w:name="X03128dbf6ff5335be2d44dc9201f6c4122ded2b"/>
    <w:p>
      <w:pPr>
        <w:pStyle w:val="Heading2"/>
      </w:pPr>
      <w:r>
        <w:t xml:space="preserve">4. Training and Professional Development of Customs Officers</w:t>
      </w:r>
    </w:p>
    <w:p>
      <w:pPr>
        <w:pStyle w:val="FirstParagraph"/>
      </w:pPr>
      <w:r>
        <w:t xml:space="preserve">To meet these challenges, the UAE has invested heavily in the training of Customs Officers. The Federal Customs Authority offers comprehensive programs that blend theoretical knowledge with hands-on experience. These programs are tailored to the specific needs of Dubai’s customs environment, including courses on international trade laws, customs valuation techniques, and cross-border crime prevention.</w:t>
      </w:r>
    </w:p>
    <w:p>
      <w:pPr>
        <w:pStyle w:val="BodyText"/>
      </w:pPr>
      <w:r>
        <w:t xml:space="preserve">Dubai's customs officers also benefit from collaborations with global institutions such as the World Customs Organization (WCO) and regional partners in the Gulf Cooperation Council (GCC). These partnerships ensure that Dubai’s Customs Officers remain at the forefront of global standards, equipped to handle complex scenarios like customs fraud or cyber threats related to digital trade.</w:t>
      </w:r>
    </w:p>
    <w:bookmarkEnd w:id="23"/>
    <w:bookmarkStart w:id="24" w:name="X536d795a0126b35b3174f98746ca3c8dae16019"/>
    <w:p>
      <w:pPr>
        <w:pStyle w:val="Heading2"/>
      </w:pPr>
      <w:r>
        <w:t xml:space="preserve">5. Technological Advancements Enhancing Customs Operations</w:t>
      </w:r>
    </w:p>
    <w:p>
      <w:pPr>
        <w:pStyle w:val="FirstParagraph"/>
      </w:pPr>
      <w:r>
        <w:t xml:space="preserve">Dubai has embraced technological innovation as a cornerstone of its customs strategy. The implementation of systems such as the Automated Risk Management System (ARMS) and electronic documentation platforms allows Customs Officers to process shipments faster while minimizing human error. These tools enable real-time monitoring of trade flows, reducing bottlenecks and enhancing transparency in customs procedures.</w:t>
      </w:r>
    </w:p>
    <w:p>
      <w:pPr>
        <w:pStyle w:val="BodyText"/>
      </w:pPr>
      <w:r>
        <w:t xml:space="preserve">Moreover, the use of biometric authentication for personnel clearance and blockchain technology for tracking high-value goods underscores Dubai’s commitment to modernizing its customs operations. Customs Officers in Dubai are trained to leverage these technologies effectively, ensuring that the UAE remains a leader in digital trade facilitation.</w:t>
      </w:r>
    </w:p>
    <w:bookmarkEnd w:id="24"/>
    <w:bookmarkStart w:id="25" w:name="X5ab4bbe8316d66e3b9c7d548041ee0cf25d2415"/>
    <w:p>
      <w:pPr>
        <w:pStyle w:val="Heading2"/>
      </w:pPr>
      <w:r>
        <w:t xml:space="preserve">6. Case Study: Customs Officers in Dubai's Free Zones</w:t>
      </w:r>
    </w:p>
    <w:p>
      <w:pPr>
        <w:pStyle w:val="FirstParagraph"/>
      </w:pPr>
      <w:r>
        <w:t xml:space="preserve">Dubai’s free zones, such as Jebel Ali Free Zone (JAFZA) and Dubai Airport Free Zone (DAFZA), exemplify the critical role of Customs Officers in fostering economic growth. In these areas, officers operate under streamlined regulations that expedite trade while ensuring compliance with customs protocols. For instance, the use of pre-clearance systems allows goods to be inspected before arriving at ports, significantly reducing transit times for businesses.</w:t>
      </w:r>
    </w:p>
    <w:p>
      <w:pPr>
        <w:pStyle w:val="BodyText"/>
      </w:pPr>
      <w:r>
        <w:t xml:space="preserve">This case study highlights how Customs Officers in Dubai are instrumental in maintaining the efficiency of free zones, which contribute over 30% of the UAE’s GDP. Their ability to balance regulatory rigor with operational flexibility is a testament to their professionalism and adaptability.</w:t>
      </w:r>
    </w:p>
    <w:bookmarkEnd w:id="25"/>
    <w:bookmarkStart w:id="26" w:name="conclusion"/>
    <w:p>
      <w:pPr>
        <w:pStyle w:val="Heading2"/>
      </w:pPr>
      <w:r>
        <w:t xml:space="preserve">7. Conclusion</w:t>
      </w:r>
    </w:p>
    <w:p>
      <w:pPr>
        <w:pStyle w:val="FirstParagraph"/>
      </w:pPr>
      <w:r>
        <w:t xml:space="preserve">In conclusion, Customs Officers in the United Arab Emirates Dubai are indispensable to the nation’s economic and security framework. Their expertise in navigating complex trade regulations, leveraging technology, and addressing global challenges ensures that Dubai remains a premier destination for international commerce. As the UAE continues to expand its global footprint, the role of Customs Officers will remain pivotal in safeguarding national interests while facilitating seamless cross-border trade.</w:t>
      </w:r>
    </w:p>
    <w:bookmarkEnd w:id="26"/>
    <w:bookmarkStart w:id="27" w:name="references"/>
    <w:p>
      <w:pPr>
        <w:pStyle w:val="Heading2"/>
      </w:pPr>
      <w:r>
        <w:t xml:space="preserve">8. References</w:t>
      </w:r>
    </w:p>
    <w:p>
      <w:pPr>
        <w:numPr>
          <w:ilvl w:val="0"/>
          <w:numId w:val="1001"/>
        </w:numPr>
        <w:pStyle w:val="Compact"/>
      </w:pPr>
      <w:r>
        <w:t xml:space="preserve">Federal Customs Authority (FCA). (n.d.).</w:t>
      </w:r>
      <w:r>
        <w:t xml:space="preserve"> </w:t>
      </w:r>
      <w:r>
        <w:rPr>
          <w:iCs/>
          <w:i/>
        </w:rPr>
        <w:t xml:space="preserve">Dubai Customs Operations Manual</w:t>
      </w:r>
      <w:r>
        <w:t xml:space="preserve">. UAE Ministry of Finance.</w:t>
      </w:r>
    </w:p>
    <w:p>
      <w:pPr>
        <w:numPr>
          <w:ilvl w:val="0"/>
          <w:numId w:val="1001"/>
        </w:numPr>
        <w:pStyle w:val="Compact"/>
      </w:pPr>
      <w:r>
        <w:t xml:space="preserve">World Customs Organization (WCO). (2023).</w:t>
      </w:r>
      <w:r>
        <w:t xml:space="preserve"> </w:t>
      </w:r>
      <w:r>
        <w:rPr>
          <w:iCs/>
          <w:i/>
        </w:rPr>
        <w:t xml:space="preserve">Global Trade Facilitation Standards</w:t>
      </w:r>
      <w:r>
        <w:t xml:space="preserve">.</w:t>
      </w:r>
    </w:p>
    <w:p>
      <w:pPr>
        <w:numPr>
          <w:ilvl w:val="0"/>
          <w:numId w:val="1001"/>
        </w:numPr>
        <w:pStyle w:val="Compact"/>
      </w:pPr>
      <w:r>
        <w:t xml:space="preserve">Dubai Chamber of Commerce and Industry. (2021).</w:t>
      </w:r>
      <w:r>
        <w:t xml:space="preserve"> </w:t>
      </w:r>
      <w:r>
        <w:rPr>
          <w:iCs/>
          <w:i/>
        </w:rPr>
        <w:t xml:space="preserve">The Impact of Customs Officers on Free Zone Economics</w:t>
      </w:r>
      <w:r>
        <w:t xml:space="preserve">.</w:t>
      </w:r>
    </w:p>
    <w:p>
      <w:pPr>
        <w:numPr>
          <w:ilvl w:val="0"/>
          <w:numId w:val="1001"/>
        </w:numPr>
        <w:pStyle w:val="Compact"/>
      </w:pPr>
      <w:r>
        <w:t xml:space="preserve">Gulf Cooperation Council (GCC). (2022).</w:t>
      </w:r>
      <w:r>
        <w:t xml:space="preserve"> </w:t>
      </w:r>
      <w:r>
        <w:rPr>
          <w:iCs/>
          <w:i/>
        </w:rPr>
        <w:t xml:space="preserve">Regional Customs Harmonization Initiatives</w:t>
      </w:r>
      <w:r>
        <w:t xml:space="preserve">.</w:t>
      </w:r>
    </w:p>
    <w:p>
      <w:pPr>
        <w:pStyle w:val="FirstParagraph"/>
      </w:pPr>
      <w:r>
        <w:rPr>
          <w:bCs/>
          <w:b/>
        </w:rPr>
        <w:t xml:space="preserve">Keywords:</w:t>
      </w:r>
      <w:r>
        <w:t xml:space="preserve"> </w:t>
      </w:r>
      <w:r>
        <w:t xml:space="preserve">Abstract academic, Customs Officer, United Arab Emirates Dubai.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United Arab Emirates Dubai</dc:title>
  <dc:creator/>
  <dc:language>en</dc:language>
  <cp:keywords/>
  <dcterms:created xsi:type="dcterms:W3CDTF">2026-07-21T14:39:38Z</dcterms:created>
  <dcterms:modified xsi:type="dcterms:W3CDTF">2026-07-21T14:39:38Z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