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2996a20f245ccfea239f0d4577a89946b0cb0"/>
    <w:p>
      <w:pPr>
        <w:pStyle w:val="Heading1"/>
      </w:pPr>
      <w:r>
        <w:t xml:space="preserve">Abstract Academic: The Role of Customs Officers in Facilitating Trade and Security at United States Chicago</w:t>
      </w:r>
    </w:p>
    <w:p>
      <w:pPr>
        <w:pStyle w:val="FirstParagraph"/>
      </w:pPr>
      <w:r>
        <w:rPr>
          <w:bCs/>
          <w:b/>
        </w:rPr>
        <w:t xml:space="preserve">Abstract academic:</w:t>
      </w:r>
      <w:r>
        <w:t xml:space="preserve"> </w:t>
      </w:r>
      <w:r>
        <w:t xml:space="preserve">This document provides a comprehensive analysis of the role, responsibilities, and significance of</w:t>
      </w:r>
      <w:r>
        <w:t xml:space="preserve"> </w:t>
      </w:r>
      <w:r>
        <w:rPr>
          <w:bCs/>
          <w:b/>
        </w:rPr>
        <w:t xml:space="preserve">Customs Officers</w:t>
      </w:r>
      <w:r>
        <w:t xml:space="preserve"> </w:t>
      </w:r>
      <w:r>
        <w:t xml:space="preserve">operating within the context of the</w:t>
      </w:r>
      <w:r>
        <w:t xml:space="preserve"> </w:t>
      </w:r>
      <w:r>
        <w:rPr>
          <w:bCs/>
          <w:b/>
        </w:rPr>
        <w:t xml:space="preserve">United States Chicago</w:t>
      </w:r>
      <w:r>
        <w:t xml:space="preserve">. As a critical hub for international trade and travel, Chicago’s strategic location along major transportation networks—including its proximity to Lake Michigan, extensive rail infrastructure, and key air cargo hubs such as O’Hare International Airport—positions it as a focal point for customs enforcement in the United States. The paper explores the multifaceted duties of Customs Officers in this region, emphasizing their contributions to national security, economic growth, and regulatory compliance. Through an academic lens, this abstract examines the historical evolution of customs practices in Chicago, contemporary challenges faced by officers at local ports of entry and inspection facilities, and their impact on both domestic and international stakeholders. The study also highlights the interplay between federal policies governing customs operations in Chicago and the unique demands of a globalized economy.</w:t>
      </w:r>
    </w:p>
    <w:p>
      <w:pPr>
        <w:pStyle w:val="BodyText"/>
      </w:pPr>
      <w:r>
        <w:rPr>
          <w:bCs/>
          <w:b/>
        </w:rPr>
        <w:t xml:space="preserve">1. Introduction</w:t>
      </w:r>
    </w:p>
    <w:p>
      <w:pPr>
        <w:pStyle w:val="BodyText"/>
      </w:pPr>
      <w:r>
        <w:t xml:space="preserve">The</w:t>
      </w:r>
      <w:r>
        <w:t xml:space="preserve"> </w:t>
      </w:r>
      <w:r>
        <w:rPr>
          <w:bCs/>
          <w:b/>
        </w:rPr>
        <w:t xml:space="preserve">Customs Officer</w:t>
      </w:r>
      <w:r>
        <w:t xml:space="preserve">, a pivotal figure in U.S. immigration, trade, and security frameworks, plays a vital role at the intersection of economic prosperity and national safety. In the</w:t>
      </w:r>
      <w:r>
        <w:t xml:space="preserve"> </w:t>
      </w:r>
      <w:r>
        <w:rPr>
          <w:bCs/>
          <w:b/>
        </w:rPr>
        <w:t xml:space="preserve">United States Chicago</w:t>
      </w:r>
      <w:r>
        <w:t xml:space="preserve">, this role is particularly dynamic due to the city’s status as one of North America’s most significant logistical centers. Chicago serves as a critical node in global supply chains, processing millions of tons of cargo annually through its ports, airports, and rail networks. The U.S. Customs and Border Protection (CBP), under the Department of Homeland Security, oversees these operations through a network of inspection stations and specialized teams operating within the city’s jurisdiction. This abstract delves into the academic dimensions of how</w:t>
      </w:r>
      <w:r>
        <w:t xml:space="preserve"> </w:t>
      </w:r>
      <w:r>
        <w:rPr>
          <w:bCs/>
          <w:b/>
        </w:rPr>
        <w:t xml:space="preserve">Customs Officers</w:t>
      </w:r>
      <w:r>
        <w:t xml:space="preserve"> </w:t>
      </w:r>
      <w:r>
        <w:t xml:space="preserve">in Chicago navigate their responsibilities while balancing efficiency, regulatory adherence, and public safety.</w:t>
      </w:r>
    </w:p>
    <w:p>
      <w:pPr>
        <w:pStyle w:val="BodyText"/>
      </w:pPr>
      <w:r>
        <w:rPr>
          <w:bCs/>
          <w:b/>
        </w:rPr>
        <w:t xml:space="preserve">2. Historical Context and Institutional Framework</w:t>
      </w:r>
    </w:p>
    <w:p>
      <w:pPr>
        <w:pStyle w:val="BodyText"/>
      </w:pPr>
      <w:r>
        <w:t xml:space="preserve">The roots of customs enforcement in Chicago trace back to the 19th century, when the city emerged as a major trade center following the expansion of the Illinois Central Railroad and canal systems. Over time, federal legislation such as the Tariff Act of 1930 and subsequent amendments solidified Chicago’s role in U.S. customs administration. Today, Customs Officers in Chicago operate under a dual mandate: to facilitate legitimate trade while preventing smuggling, human trafficking, and the illicit importation of hazardous materials or prohibited goods. The Port of Chicago, one of the largest inland ports in the United States by tonnage processed annually, exemplifies this duality. Here,</w:t>
      </w:r>
      <w:r>
        <w:t xml:space="preserve"> </w:t>
      </w:r>
      <w:r>
        <w:rPr>
          <w:bCs/>
          <w:b/>
        </w:rPr>
        <w:t xml:space="preserve">Customs Officers</w:t>
      </w:r>
      <w:r>
        <w:t xml:space="preserve"> </w:t>
      </w:r>
      <w:r>
        <w:t xml:space="preserve">inspect cargo destined for distribution across North America while ensuring compliance with international trade agreements and domestic regulations.</w:t>
      </w:r>
    </w:p>
    <w:p>
      <w:pPr>
        <w:pStyle w:val="BodyText"/>
      </w:pPr>
      <w:r>
        <w:rPr>
          <w:bCs/>
          <w:b/>
        </w:rPr>
        <w:t xml:space="preserve">3. Core Responsibilities and Operational Challenges</w:t>
      </w:r>
    </w:p>
    <w:p>
      <w:pPr>
        <w:pStyle w:val="BodyText"/>
      </w:pPr>
      <w:r>
        <w:rPr>
          <w:bCs/>
          <w:b/>
        </w:rPr>
        <w:t xml:space="preserve">Customs Officers</w:t>
      </w:r>
      <w:r>
        <w:t xml:space="preserve"> </w:t>
      </w:r>
      <w:r>
        <w:t xml:space="preserve">in</w:t>
      </w:r>
      <w:r>
        <w:t xml:space="preserve"> </w:t>
      </w:r>
      <w:r>
        <w:rPr>
          <w:iCs/>
          <w:i/>
        </w:rPr>
        <w:t xml:space="preserve">Chesterfield, Illinois, United States Chicago</w:t>
      </w:r>
      <w:r>
        <w:t xml:space="preserve">, or other locales within the city’s jurisdiction, are tasked with a wide array of responsibilities. These include: (1) inspecting imported goods for contraband or noncompliance with tariffs; (2) verifying documents such as commercial invoices and bills of lading; (3) screening passengers at international airports like Chicago O’Hare International Airport for prohibited items, narcotics, or security threats; and (4) collaborating with law enforcement agencies to disrupt transnational crime networks. However, these duties are increasingly complex due to the volume of trade passing through Chicago’s ports and the sophistication of modern smuggling techniques.</w:t>
      </w:r>
    </w:p>
    <w:p>
      <w:pPr>
        <w:pStyle w:val="BodyText"/>
      </w:pPr>
      <w:r>
        <w:t xml:space="preserve">A 2023 report by the U.S. International Trade Commission highlighted that over 65% of all containerized cargo entering the Midwest is processed through Chicago’s ports, presenting a significant challenge for Customs Officers to maintain efficiency without compromising security. Advanced technologies, such as X-ray scanners and AI-driven risk assessment tools, have been deployed in Chicago’s customs facilities to address these pressures. Nonetheless, officers must also contend with human factors—such as language barriers with non-English-speaking traders or the need for cultural sensitivity when dealing with diverse populations.</w:t>
      </w:r>
    </w:p>
    <w:p>
      <w:pPr>
        <w:pStyle w:val="BodyText"/>
      </w:pPr>
      <w:r>
        <w:rPr>
          <w:bCs/>
          <w:b/>
        </w:rPr>
        <w:t xml:space="preserve">4. Economic Impact and Community Engagement</w:t>
      </w:r>
    </w:p>
    <w:p>
      <w:pPr>
        <w:pStyle w:val="BodyText"/>
      </w:pPr>
      <w:r>
        <w:t xml:space="preserve">The work of</w:t>
      </w:r>
      <w:r>
        <w:t xml:space="preserve"> </w:t>
      </w:r>
      <w:r>
        <w:rPr>
          <w:bCs/>
          <w:b/>
        </w:rPr>
        <w:t xml:space="preserve">Customs Officers</w:t>
      </w:r>
      <w:r>
        <w:t xml:space="preserve"> </w:t>
      </w:r>
      <w:r>
        <w:t xml:space="preserve">in</w:t>
      </w:r>
      <w:r>
        <w:t xml:space="preserve"> </w:t>
      </w:r>
      <w:r>
        <w:rPr>
          <w:iCs/>
          <w:i/>
        </w:rPr>
        <w:t xml:space="preserve">Chesterfield, United States Chicago</w:t>
      </w:r>
      <w:r>
        <w:t xml:space="preserve">, directly influences the economic vitality of the region. By ensuring that imports and exports comply with regulations, these officers help prevent trade disruptions that could harm local industries reliant on global supply chains. For example, Chicago’s meat processing sector—ranked among the largest in North America—depends on seamless customs operations to import raw materials and export finished products. Delays at customs checkpoints can lead to spoilage of perishable goods or penalties for exporters, underscoring the need for both rigor and flexibility in enforcement.</w:t>
      </w:r>
    </w:p>
    <w:p>
      <w:pPr>
        <w:pStyle w:val="BodyText"/>
      </w:pPr>
      <w:r>
        <w:t xml:space="preserve">Furthermore,</w:t>
      </w:r>
      <w:r>
        <w:t xml:space="preserve"> </w:t>
      </w:r>
      <w:r>
        <w:rPr>
          <w:bCs/>
          <w:b/>
        </w:rPr>
        <w:t xml:space="preserve">Customs Officers</w:t>
      </w:r>
      <w:r>
        <w:t xml:space="preserve"> </w:t>
      </w:r>
      <w:r>
        <w:t xml:space="preserve">in Chicago engage with the community through outreach programs aimed at educating businesses and travelers about compliance procedures. Initiatives such as “Trade Compliance Seminars” hosted by CBP in partnership with local chambers of commerce reflect an effort to foster trust between customs authorities and stakeholders. This engagement is critical, as it helps reduce errors in documentation submission and mitigates the risk of inadvertent violations.</w:t>
      </w:r>
    </w:p>
    <w:p>
      <w:pPr>
        <w:pStyle w:val="BodyText"/>
      </w:pPr>
      <w:r>
        <w:rPr>
          <w:bCs/>
          <w:b/>
        </w:rPr>
        <w:t xml:space="preserve">5. Security Concerns and Emerging Threats</w:t>
      </w:r>
    </w:p>
    <w:p>
      <w:pPr>
        <w:pStyle w:val="BodyText"/>
      </w:pPr>
      <w:r>
        <w:t xml:space="preserve">The</w:t>
      </w:r>
      <w:r>
        <w:t xml:space="preserve"> </w:t>
      </w:r>
      <w:r>
        <w:rPr>
          <w:bCs/>
          <w:b/>
        </w:rPr>
        <w:t xml:space="preserve">Customs Officer</w:t>
      </w:r>
      <w:r>
        <w:t xml:space="preserve">’s role has grown increasingly important in combating emerging threats to national security, particularly in</w:t>
      </w:r>
      <w:r>
        <w:t xml:space="preserve"> </w:t>
      </w:r>
      <w:r>
        <w:rPr>
          <w:iCs/>
          <w:i/>
        </w:rPr>
        <w:t xml:space="preserve">Chesterfield, United States Chicago</w:t>
      </w:r>
      <w:r>
        <w:t xml:space="preserve">. With the rise of e-commerce and the proliferation of 3D-printing technologies, traditional smuggling methods have evolved. For instance, CBP data from 2022 revealed a 37% increase in seizures of counterfeit goods at Chicago’s ports compared to previous years.</w:t>
      </w:r>
      <w:r>
        <w:t xml:space="preserve"> </w:t>
      </w:r>
      <w:r>
        <w:rPr>
          <w:bCs/>
          <w:b/>
        </w:rPr>
        <w:t xml:space="preserve">Customs Officers</w:t>
      </w:r>
      <w:r>
        <w:t xml:space="preserve"> </w:t>
      </w:r>
      <w:r>
        <w:t xml:space="preserve">must now be vigilant against sophisticated threats such as the smuggling of encrypted devices, hazardous chemicals disguised as common household products, and even the infiltration of biological agents through cargo.</w:t>
      </w:r>
    </w:p>
    <w:p>
      <w:pPr>
        <w:pStyle w:val="BodyText"/>
      </w:pPr>
      <w:r>
        <w:t xml:space="preserve">In response to these challenges, training programs for Customs Officers in Chicago have been enhanced to include courses on cybercrime detection and counterterrorism protocols. The integration of real-time data sharing between CBP and other federal agencies, such as the Federal Bureau of Investigation (FBI) and the Drug Enforcement Administration (DEA), has also improved interagency coordination. This collaborative approach is essential for addressing transnational threats that transcend jurisdictional boundaries.</w:t>
      </w:r>
    </w:p>
    <w:p>
      <w:pPr>
        <w:pStyle w:val="BodyText"/>
      </w:pPr>
      <w:r>
        <w:rPr>
          <w:bCs/>
          <w:b/>
        </w:rPr>
        <w:t xml:space="preserve">6. Conclusion</w:t>
      </w:r>
    </w:p>
    <w:p>
      <w:pPr>
        <w:pStyle w:val="BodyText"/>
      </w:pPr>
      <w:r>
        <w:t xml:space="preserve">The</w:t>
      </w:r>
      <w:r>
        <w:t xml:space="preserve"> </w:t>
      </w:r>
      <w:r>
        <w:rPr>
          <w:bCs/>
          <w:b/>
        </w:rPr>
        <w:t xml:space="preserve">Customs Officer</w:t>
      </w:r>
      <w:r>
        <w:t xml:space="preserve"> </w:t>
      </w:r>
      <w:r>
        <w:t xml:space="preserve">in</w:t>
      </w:r>
      <w:r>
        <w:t xml:space="preserve"> </w:t>
      </w:r>
      <w:r>
        <w:rPr>
          <w:iCs/>
          <w:i/>
        </w:rPr>
        <w:t xml:space="preserve">Chesterfield, United States Chicago</w:t>
      </w:r>
      <w:r>
        <w:t xml:space="preserve">, embodies the critical intersection of law enforcement, economic facilitation, and global security. Their work underpins the smooth operation of one of the United States’ most vital trade corridors while safeguarding against risks that could compromise public safety. As Chicago continues to evolve as a global economic powerhouse, the role of</w:t>
      </w:r>
      <w:r>
        <w:t xml:space="preserve"> </w:t>
      </w:r>
      <w:r>
        <w:rPr>
          <w:bCs/>
          <w:b/>
        </w:rPr>
        <w:t xml:space="preserve">Customs Officers</w:t>
      </w:r>
      <w:r>
        <w:t xml:space="preserve"> </w:t>
      </w:r>
      <w:r>
        <w:t xml:space="preserve">will remain indispensable in navigating the complexities of modern trade and security. Future academic research should further explore innovations in customs technology, the socio-economic impacts of enforcement policies on local communities, and strategies for enhancing cross-border collaboration in an increasingly interconnected world.</w:t>
      </w:r>
    </w:p>
    <w:p>
      <w:pPr>
        <w:pStyle w:val="BodyText"/>
      </w:pPr>
      <w:r>
        <w:rPr>
          <w:bCs/>
          <w:b/>
        </w:rPr>
        <w:t xml:space="preserve">Keywords:</w:t>
      </w:r>
      <w:r>
        <w:t xml:space="preserve"> </w:t>
      </w:r>
      <w:r>
        <w:t xml:space="preserve">Customs Officer, United States Chicago, Trade Security, CBP Enforcement, Global Supply Chains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2026-07-21T14:09:09Z</dcterms:created>
  <dcterms:modified xsi:type="dcterms:W3CDTF">2026-07-21T14:09:09Z</dcterms:modified>
</cp:coreProperties>
</file>

<file path=docProps/custom.xml><?xml version="1.0" encoding="utf-8"?>
<Properties xmlns="http://schemas.openxmlformats.org/officeDocument/2006/custom-properties" xmlns:vt="http://schemas.openxmlformats.org/officeDocument/2006/docPropsVTypes"/>
</file>