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cdfca8868e41aeb927e0154f12c15c8d4713248"/>
    <w:p>
      <w:pPr>
        <w:pStyle w:val="Heading1"/>
      </w:pPr>
      <w:r>
        <w:t xml:space="preserve">Abstract Academic Document: Customs Officer in United States New York City</w:t>
      </w:r>
    </w:p>
    <w:p>
      <w:pPr>
        <w:pStyle w:val="FirstParagraph"/>
      </w:pPr>
      <w:r>
        <w:t xml:space="preserve">The role of a Customs Officer within the context of the United States, particularly in New York City (NYC), holds significant academic and practical relevance due to the city’s status as a global hub for trade, tourism, and international commerce. This document provides an academic exploration of the responsibilities, challenges, and significance of Customs Officers operating within this dynamic environment. By examining their role through the lens of U.S. federal regulations, local economic dynamics, and contemporary geopolitical trends, this abstract aims to highlight the critical contributions of Customs Officers to national security, trade efficiency, and public safety in New York City.</w:t>
      </w:r>
    </w:p>
    <w:bookmarkStart w:id="20" w:name="introduction"/>
    <w:p>
      <w:pPr>
        <w:pStyle w:val="Heading2"/>
      </w:pPr>
      <w:r>
        <w:t xml:space="preserve">1. Introduction</w:t>
      </w:r>
    </w:p>
    <w:p>
      <w:pPr>
        <w:pStyle w:val="FirstParagraph"/>
      </w:pPr>
      <w:r>
        <w:t xml:space="preserve">New York City serves as a gateway for over 10 million international visitors annually and processes billions of dollars worth of goods through its ports and airports. This immense volume of activity places Customs Officers at the forefront of ensuring compliance with U.S. import/export laws, enforcing border security, and mitigating risks associated with illicit trade or smuggling. The academic study of this profession is essential to understanding how federal policies are implemented in a high-density urban setting like NYC, where cultural diversity and economic complexity intersect.</w:t>
      </w:r>
    </w:p>
    <w:bookmarkEnd w:id="20"/>
    <w:bookmarkStart w:id="21" w:name="Xd0001a76cc568ec11eb0f739c5f0a06d424d9a1"/>
    <w:p>
      <w:pPr>
        <w:pStyle w:val="Heading2"/>
      </w:pPr>
      <w:r>
        <w:t xml:space="preserve">2. Key Responsibilities of Customs Officers in New York City</w:t>
      </w:r>
    </w:p>
    <w:p>
      <w:pPr>
        <w:pStyle w:val="FirstParagraph"/>
      </w:pPr>
      <w:r>
        <w:t xml:space="preserve">Customs Officers in the United States, particularly those stationed in New York City, are entrusted with a multifaceted mandate that includes:</w:t>
      </w:r>
    </w:p>
    <w:p>
      <w:pPr>
        <w:numPr>
          <w:ilvl w:val="0"/>
          <w:numId w:val="1001"/>
        </w:numPr>
        <w:pStyle w:val="Compact"/>
      </w:pPr>
      <w:r>
        <w:rPr>
          <w:bCs/>
          <w:b/>
        </w:rPr>
        <w:t xml:space="preserve">Border Security Enforcement:</w:t>
      </w:r>
      <w:r>
        <w:t xml:space="preserve"> </w:t>
      </w:r>
      <w:r>
        <w:t xml:space="preserve">Conducting inspections of incoming passengers, cargo, and vehicles to identify prohibited items such as narcotics, contraband weapons, or counterfeit goods.</w:t>
      </w:r>
    </w:p>
    <w:p>
      <w:pPr>
        <w:numPr>
          <w:ilvl w:val="0"/>
          <w:numId w:val="1001"/>
        </w:numPr>
        <w:pStyle w:val="Compact"/>
      </w:pPr>
      <w:r>
        <w:rPr>
          <w:bCs/>
          <w:b/>
        </w:rPr>
        <w:t xml:space="preserve">Trade Compliance Monitoring:</w:t>
      </w:r>
      <w:r>
        <w:t xml:space="preserve"> </w:t>
      </w:r>
      <w:r>
        <w:t xml:space="preserve">Ensuring that all imports and exports adhere to U.S. Customs and Border Protection (CBP) regulations, including tariffs, trade agreements (e.g., USMCA), and sanctions lists.</w:t>
      </w:r>
    </w:p>
    <w:p>
      <w:pPr>
        <w:numPr>
          <w:ilvl w:val="0"/>
          <w:numId w:val="1001"/>
        </w:numPr>
        <w:pStyle w:val="Compact"/>
      </w:pPr>
      <w:r>
        <w:rPr>
          <w:bCs/>
          <w:b/>
        </w:rPr>
        <w:t xml:space="preserve">Duty Assessment and Collection:</w:t>
      </w:r>
      <w:r>
        <w:t xml:space="preserve"> </w:t>
      </w:r>
      <w:r>
        <w:t xml:space="preserve">Calculating customs duties on imported goods based on their classification under the Harmonized Tariff Schedule of the United States (HTSUS).</w:t>
      </w:r>
    </w:p>
    <w:p>
      <w:pPr>
        <w:numPr>
          <w:ilvl w:val="0"/>
          <w:numId w:val="1001"/>
        </w:numPr>
        <w:pStyle w:val="Compact"/>
      </w:pPr>
      <w:r>
        <w:rPr>
          <w:bCs/>
          <w:b/>
        </w:rPr>
        <w:t xml:space="preserve">Trafficking Prevention:</w:t>
      </w:r>
      <w:r>
        <w:t xml:space="preserve"> </w:t>
      </w:r>
      <w:r>
        <w:t xml:space="preserve">Collaborating with local law enforcement agencies to intercept human trafficking, smuggling networks, and other transnational crimes.</w:t>
      </w:r>
    </w:p>
    <w:p>
      <w:pPr>
        <w:numPr>
          <w:ilvl w:val="0"/>
          <w:numId w:val="1001"/>
        </w:numPr>
        <w:pStyle w:val="Compact"/>
      </w:pPr>
      <w:r>
        <w:rPr>
          <w:bCs/>
          <w:b/>
        </w:rPr>
        <w:t xml:space="preserve">Facilitating Legal Trade:</w:t>
      </w:r>
      <w:r>
        <w:t xml:space="preserve"> </w:t>
      </w:r>
      <w:r>
        <w:t xml:space="preserve">Streamlining customs procedures for legitimate businesses to ensure efficient movement of goods through ports like the Port of New York and New Jersey.</w:t>
      </w:r>
    </w:p>
    <w:p>
      <w:pPr>
        <w:pStyle w:val="FirstParagraph"/>
      </w:pPr>
      <w:r>
        <w:t xml:space="preserve">In NYC, these responsibilities are amplified by the city’s role as a major international financial center and its proximity to global shipping routes. Customs Officers must navigate a complex web of federal, state, and local regulations while adapting to the unique challenges posed by high-volume ports such as JFK Airport, Liberty Island, and the Port of New York.</w:t>
      </w:r>
    </w:p>
    <w:bookmarkEnd w:id="21"/>
    <w:bookmarkStart w:id="22" w:name="X7254fc89781778d1a32053b15ba284d0577b263"/>
    <w:p>
      <w:pPr>
        <w:pStyle w:val="Heading2"/>
      </w:pPr>
      <w:r>
        <w:t xml:space="preserve">3. Challenges Faced by Customs Officers in New York City</w:t>
      </w:r>
    </w:p>
    <w:p>
      <w:pPr>
        <w:pStyle w:val="FirstParagraph"/>
      </w:pPr>
      <w:r>
        <w:t xml:space="preserve">The demands on Customs Officers in NYC are distinct due to several factors:</w:t>
      </w:r>
    </w:p>
    <w:p>
      <w:pPr>
        <w:numPr>
          <w:ilvl w:val="0"/>
          <w:numId w:val="1002"/>
        </w:numPr>
        <w:pStyle w:val="Compact"/>
      </w:pPr>
      <w:r>
        <w:rPr>
          <w:bCs/>
          <w:b/>
        </w:rPr>
        <w:t xml:space="preserve">High Volume and Diversity:</w:t>
      </w:r>
      <w:r>
        <w:t xml:space="preserve"> </w:t>
      </w:r>
      <w:r>
        <w:t xml:space="preserve">The sheer volume of people and goods passing through NYC’s ports necessitates a highly efficient and adaptive workforce. Additionally, the city’s cultural diversity requires officers to engage with travelers from over 200 countries, often in multiple languages.</w:t>
      </w:r>
    </w:p>
    <w:p>
      <w:pPr>
        <w:numPr>
          <w:ilvl w:val="0"/>
          <w:numId w:val="1002"/>
        </w:numPr>
        <w:pStyle w:val="Compact"/>
      </w:pPr>
      <w:r>
        <w:rPr>
          <w:bCs/>
          <w:b/>
        </w:rPr>
        <w:t xml:space="preserve">Rapidly Evolving Threats:</w:t>
      </w:r>
      <w:r>
        <w:t xml:space="preserve"> </w:t>
      </w:r>
      <w:r>
        <w:t xml:space="preserve">Customs Officers must remain vigilant against emerging threats such as cyber-enabled smuggling, dual-use technologies (e.g., drones or 3D-printed contraband), and transnational criminal organizations leveraging global trade networks.</w:t>
      </w:r>
    </w:p>
    <w:p>
      <w:pPr>
        <w:numPr>
          <w:ilvl w:val="0"/>
          <w:numId w:val="1002"/>
        </w:numPr>
        <w:pStyle w:val="Compact"/>
      </w:pPr>
      <w:r>
        <w:rPr>
          <w:bCs/>
          <w:b/>
        </w:rPr>
        <w:t xml:space="preserve">Interagency Coordination:</w:t>
      </w:r>
      <w:r>
        <w:t xml:space="preserve"> </w:t>
      </w:r>
      <w:r>
        <w:t xml:space="preserve">Collaboration with agencies like the FBI, NYPD, and Homeland Security is critical but can be logistically complex in a city where jurisdictional boundaries intersect frequently.</w:t>
      </w:r>
    </w:p>
    <w:p>
      <w:pPr>
        <w:numPr>
          <w:ilvl w:val="0"/>
          <w:numId w:val="1002"/>
        </w:numPr>
        <w:pStyle w:val="Compact"/>
      </w:pPr>
      <w:r>
        <w:rPr>
          <w:bCs/>
          <w:b/>
        </w:rPr>
        <w:t xml:space="preserve">Resource Constraints:</w:t>
      </w:r>
      <w:r>
        <w:t xml:space="preserve"> </w:t>
      </w:r>
      <w:r>
        <w:t xml:space="preserve">Despite NYC’s economic importance, Customs Officers often face challenges related to staffing shortages, outdated infrastructure at certain ports of entry, and budget limitations that impact the adoption of advanced screening technologies.</w:t>
      </w:r>
    </w:p>
    <w:bookmarkEnd w:id="22"/>
    <w:bookmarkStart w:id="23" w:name="Xfb83f5d980a6b3e7cc720a253dfd0693d1a8cd4"/>
    <w:p>
      <w:pPr>
        <w:pStyle w:val="Heading2"/>
      </w:pPr>
      <w:r>
        <w:t xml:space="preserve">4. Training and Qualifications for Customs Officers in the United States</w:t>
      </w:r>
    </w:p>
    <w:p>
      <w:pPr>
        <w:pStyle w:val="FirstParagraph"/>
      </w:pPr>
      <w:r>
        <w:t xml:space="preserve">To operate effectively in environments like NYC, Customs Officers must undergo rigorous training through the U.S. Immigration and Customs Enforcement (ICE) or CBP academy programs. Key qualifications include:</w:t>
      </w:r>
    </w:p>
    <w:p>
      <w:pPr>
        <w:numPr>
          <w:ilvl w:val="0"/>
          <w:numId w:val="1003"/>
        </w:numPr>
        <w:pStyle w:val="Compact"/>
      </w:pPr>
      <w:r>
        <w:t xml:space="preserve">A bachelor’s degree or equivalent experience.</w:t>
      </w:r>
    </w:p>
    <w:p>
      <w:pPr>
        <w:numPr>
          <w:ilvl w:val="0"/>
          <w:numId w:val="1003"/>
        </w:numPr>
        <w:pStyle w:val="Compact"/>
      </w:pPr>
      <w:r>
        <w:t xml:space="preserve">Completion of a 12-week Basic Field Training Program covering customs law, investigative techniques, and border security protocols.</w:t>
      </w:r>
    </w:p>
    <w:p>
      <w:pPr>
        <w:numPr>
          <w:ilvl w:val="0"/>
          <w:numId w:val="1003"/>
        </w:numPr>
        <w:pStyle w:val="Compact"/>
      </w:pPr>
      <w:r>
        <w:t xml:space="preserve">Proficiency in languages such as Spanish or Mandarin to facilitate communication with diverse populations.</w:t>
      </w:r>
    </w:p>
    <w:p>
      <w:pPr>
        <w:numPr>
          <w:ilvl w:val="0"/>
          <w:numId w:val="1003"/>
        </w:numPr>
        <w:pStyle w:val="Compact"/>
      </w:pPr>
      <w:r>
        <w:t xml:space="preserve">Ongoing professional development through workshops on emerging threats (e.g., cryptocurrency smuggling or AI-driven fraud detection).</w:t>
      </w:r>
    </w:p>
    <w:p>
      <w:pPr>
        <w:pStyle w:val="FirstParagraph"/>
      </w:pPr>
      <w:r>
        <w:t xml:space="preserve">In NYC, additional training may focus on cultural competency and scenarios specific to the city’s ports. For example, officers at JFK Airport receive specialized instruction on international travel protocols and the handling of high-profile diplomatic cargo.</w:t>
      </w:r>
    </w:p>
    <w:bookmarkEnd w:id="23"/>
    <w:bookmarkStart w:id="24" w:name="Xd57c69e6c41dea9c5de7d63a50c14bdb10723ff"/>
    <w:p>
      <w:pPr>
        <w:pStyle w:val="Heading2"/>
      </w:pPr>
      <w:r>
        <w:t xml:space="preserve">5. The Academic Significance of Customs Officers in New York City</w:t>
      </w:r>
    </w:p>
    <w:p>
      <w:pPr>
        <w:pStyle w:val="FirstParagraph"/>
      </w:pPr>
      <w:r>
        <w:t xml:space="preserve">Academic research on Customs Officers in NYC is vital for several reasons:</w:t>
      </w:r>
    </w:p>
    <w:p>
      <w:pPr>
        <w:numPr>
          <w:ilvl w:val="0"/>
          <w:numId w:val="1004"/>
        </w:numPr>
        <w:pStyle w:val="Compact"/>
      </w:pPr>
      <w:r>
        <w:rPr>
          <w:bCs/>
          <w:b/>
        </w:rPr>
        <w:t xml:space="preserve">Economic Impact Studies:</w:t>
      </w:r>
      <w:r>
        <w:t xml:space="preserve"> </w:t>
      </w:r>
      <w:r>
        <w:t xml:space="preserve">Analyzing how efficient customs operations contribute to NYC’s $1.5 trillion annual economy, including the role of the Port of New York in global supply chains.</w:t>
      </w:r>
    </w:p>
    <w:p>
      <w:pPr>
        <w:numPr>
          <w:ilvl w:val="0"/>
          <w:numId w:val="1004"/>
        </w:numPr>
        <w:pStyle w:val="Compact"/>
      </w:pPr>
      <w:r>
        <w:rPr>
          <w:bCs/>
          <w:b/>
        </w:rPr>
        <w:t xml:space="preserve">Policy Analysis:</w:t>
      </w:r>
      <w:r>
        <w:t xml:space="preserve"> </w:t>
      </w:r>
      <w:r>
        <w:t xml:space="preserve">Evaluating federal policies (e.g., the 2018 Customs Modernization Act) and their implementation challenges in high-traffic urban settings.</w:t>
      </w:r>
    </w:p>
    <w:p>
      <w:pPr>
        <w:numPr>
          <w:ilvl w:val="0"/>
          <w:numId w:val="1004"/>
        </w:numPr>
        <w:pStyle w:val="Compact"/>
      </w:pPr>
      <w:r>
        <w:rPr>
          <w:bCs/>
          <w:b/>
        </w:rPr>
        <w:t xml:space="preserve">Criminal Justice Research:</w:t>
      </w:r>
      <w:r>
        <w:t xml:space="preserve"> </w:t>
      </w:r>
      <w:r>
        <w:t xml:space="preserve">Investigating the intersection of customs enforcement and local crime prevention strategies, such as targeting drug trafficking routes through NYC’s ports.</w:t>
      </w:r>
    </w:p>
    <w:p>
      <w:pPr>
        <w:numPr>
          <w:ilvl w:val="0"/>
          <w:numId w:val="1004"/>
        </w:numPr>
        <w:pStyle w:val="Compact"/>
      </w:pPr>
      <w:r>
        <w:rPr>
          <w:bCs/>
          <w:b/>
        </w:rPr>
        <w:t xml:space="preserve">Technological Innovation:</w:t>
      </w:r>
      <w:r>
        <w:t xml:space="preserve"> </w:t>
      </w:r>
      <w:r>
        <w:t xml:space="preserve">Studying the adoption of technologies like AI-driven risk assessment tools or biometric screening at John F. Kennedy Airport to enhance security without compromising efficiency.</w:t>
      </w:r>
    </w:p>
    <w:bookmarkEnd w:id="24"/>
    <w:bookmarkStart w:id="25" w:name="conclusion"/>
    <w:p>
      <w:pPr>
        <w:pStyle w:val="Heading2"/>
      </w:pPr>
      <w:r>
        <w:t xml:space="preserve">6. Conclusion</w:t>
      </w:r>
    </w:p>
    <w:p>
      <w:pPr>
        <w:pStyle w:val="FirstParagraph"/>
      </w:pPr>
      <w:r>
        <w:t xml:space="preserve">The role of Customs Officers in the United States New York City is both academically and practically critical, reflecting the city’s unique position as a global trade and cultural nexus. Their work not only safeguards national interests but also supports the economic vitality of NYC through seamless international commerce. Future academic research should continue to explore how evolving challenges—such as climate change disruptions to shipping routes or geopolitical tensions—impact customs operations in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United States New York City</dc:title>
  <dc:creator/>
  <dc:language>en</dc:language>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file>