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66e11dfa623bd60713c6f48e0d6ccc80fb9917"/>
    <w:p>
      <w:pPr>
        <w:pStyle w:val="Heading1"/>
      </w:pPr>
      <w:r>
        <w:t xml:space="preserve">Abstract Academic: The Role and Impact of a Data Scientist in Australia Sydney</w:t>
      </w:r>
    </w:p>
    <w:bookmarkStart w:id="20" w:name="introduction"/>
    <w:p>
      <w:pPr>
        <w:pStyle w:val="Heading2"/>
      </w:pPr>
      <w:r>
        <w:t xml:space="preserve">Introduction</w:t>
      </w:r>
    </w:p>
    <w:p>
      <w:pPr>
        <w:pStyle w:val="FirstParagraph"/>
      </w:pPr>
      <w:r>
        <w:t xml:space="preserve">The rapid digital transformation across industries has positioned the</w:t>
      </w:r>
      <w:r>
        <w:t xml:space="preserve"> </w:t>
      </w:r>
      <w:r>
        <w:rPr>
          <w:bCs/>
          <w:b/>
        </w:rPr>
        <w:t xml:space="preserve">Data Scientist</w:t>
      </w:r>
      <w:r>
        <w:t xml:space="preserve"> </w:t>
      </w:r>
      <w:r>
        <w:t xml:space="preserve">as a pivotal professional figure, particularly within dynamic urban ecosystems like</w:t>
      </w:r>
      <w:r>
        <w:t xml:space="preserve"> </w:t>
      </w:r>
      <w:r>
        <w:rPr>
          <w:bCs/>
          <w:b/>
        </w:rPr>
        <w:t xml:space="preserve">Australia Sydney</w:t>
      </w:r>
      <w:r>
        <w:t xml:space="preserve">. As a global hub for technology, finance, and innovation, Sydney offers unique opportunities and challenges for data scientists to leverage their expertise in solving complex problems. This academic abstract explores the multifaceted role of data scientists in Australia’s capital city of Sydney, emphasizing their contributions to economic growth, technological advancement, and societal progress. The document delves into the responsibilities, skills required, and contextual factors that shape the profession within Australia Sydney’s evolving landscape.</w:t>
      </w:r>
    </w:p>
    <w:p>
      <w:pPr>
        <w:pStyle w:val="BodyText"/>
      </w:pPr>
      <w:r>
        <w:t xml:space="preserve">Data scientists are increasingly recognized as strategic assets in sectors such as fintech (e.g., Westpac’s data-driven initiatives), healthtech (e.g., telehealth innovations), and smart city projects. In Australia Sydney, the convergence of a diverse economy, government-backed digital strategies, and a growing pool of tech talent has created an environment where data science is not merely an academic discipline but a cornerstone of industry innovation. This abstract aims to provide an academically grounded perspective on how data scientists operate in this context while addressing the interplay between local challenges and global trends.</w:t>
      </w:r>
    </w:p>
    <w:bookmarkEnd w:id="20"/>
    <w:bookmarkStart w:id="21" w:name="X30974747af94dd83538f1d85535cf448341208e"/>
    <w:p>
      <w:pPr>
        <w:pStyle w:val="Heading2"/>
      </w:pPr>
      <w:r>
        <w:t xml:space="preserve">The Role of a Data Scientist in Australia Sydney</w:t>
      </w:r>
    </w:p>
    <w:p>
      <w:pPr>
        <w:pStyle w:val="FirstParagraph"/>
      </w:pPr>
      <w:r>
        <w:t xml:space="preserve">In</w:t>
      </w:r>
      <w:r>
        <w:t xml:space="preserve"> </w:t>
      </w:r>
      <w:r>
        <w:rPr>
          <w:bCs/>
          <w:b/>
        </w:rPr>
        <w:t xml:space="preserve">Australia Sydney</w:t>
      </w:r>
      <w:r>
        <w:t xml:space="preserve">, the</w:t>
      </w:r>
      <w:r>
        <w:t xml:space="preserve"> </w:t>
      </w:r>
      <w:r>
        <w:rPr>
          <w:bCs/>
          <w:b/>
        </w:rPr>
        <w:t xml:space="preserve">Data Scientist</w:t>
      </w:r>
      <w:r>
        <w:t xml:space="preserve"> </w:t>
      </w:r>
      <w:r>
        <w:t xml:space="preserve">occupies a role that bridges theoretical knowledge with practical application. Their primary responsibilities include analyzing vast datasets, developing predictive models, and deriving actionable insights to inform decision-making processes across various domains. For instance, in the financial sector, data scientists contribute to fraud detection algorithms and risk assessment frameworks tailored to Australia’s regulatory environment. In healthcare, they support initiatives like personalized medicine by analyzing patient data while adhering to strict privacy laws such as the Privacy Act 1988.</w:t>
      </w:r>
    </w:p>
    <w:p>
      <w:pPr>
        <w:pStyle w:val="BodyText"/>
      </w:pPr>
      <w:r>
        <w:t xml:space="preserve">The role is further enriched by Sydney’s status as a multicultural metropolis. Data scientists here often collaborate with cross-functional teams comprising engineers, policymakers, and domain experts to address issues like urban mobility (e.g., optimizing public transport using IoT data) or climate resilience (e.g., predicting heatwave impacts on infrastructure). This interdisciplinary approach underscores the importance of soft skills such as communication and ethical reasoning alongside technical expertise in programming languages like Python, R, or SQL.</w:t>
      </w:r>
    </w:p>
    <w:p>
      <w:pPr>
        <w:pStyle w:val="BodyText"/>
      </w:pPr>
      <w:r>
        <w:t xml:space="preserve">Moreover, the</w:t>
      </w:r>
      <w:r>
        <w:t xml:space="preserve"> </w:t>
      </w:r>
      <w:r>
        <w:rPr>
          <w:bCs/>
          <w:b/>
        </w:rPr>
        <w:t xml:space="preserve">Data Scientist</w:t>
      </w:r>
      <w:r>
        <w:t xml:space="preserve"> </w:t>
      </w:r>
      <w:r>
        <w:t xml:space="preserve">in Sydney is expected to navigate the complexities of data governance. Australia’s stringent data protection regulations require professionals to ensure transparency and accountability in their models. This includes auditing algorithms for bias and ensuring compliance with frameworks like the Australian Standards AS ISO/IEC 27001:2014 for information security management.</w:t>
      </w:r>
    </w:p>
    <w:bookmarkEnd w:id="21"/>
    <w:bookmarkStart w:id="22" w:name="skills-and-competencies-required"/>
    <w:p>
      <w:pPr>
        <w:pStyle w:val="Heading2"/>
      </w:pPr>
      <w:r>
        <w:t xml:space="preserve">Skills and Competencies Required</w:t>
      </w:r>
    </w:p>
    <w:p>
      <w:pPr>
        <w:pStyle w:val="FirstParagraph"/>
      </w:pPr>
      <w:r>
        <w:t xml:space="preserve">To thrive as a</w:t>
      </w:r>
      <w:r>
        <w:t xml:space="preserve"> </w:t>
      </w:r>
      <w:r>
        <w:rPr>
          <w:bCs/>
          <w:b/>
        </w:rPr>
        <w:t xml:space="preserve">Data Scientist</w:t>
      </w:r>
      <w:r>
        <w:t xml:space="preserve"> </w:t>
      </w:r>
      <w:r>
        <w:t xml:space="preserve">in</w:t>
      </w:r>
      <w:r>
        <w:t xml:space="preserve"> </w:t>
      </w:r>
      <w:r>
        <w:rPr>
          <w:bCs/>
          <w:b/>
        </w:rPr>
        <w:t xml:space="preserve">Australia Sydney</w:t>
      </w:r>
      <w:r>
        <w:t xml:space="preserve">, individuals must possess a robust toolkit of technical, analytical, and interpersonal skills. Proficiency in machine learning frameworks such as TensorFlow or PyTorch is critical for developing cutting-edge applications. Additionally, expertise in big data technologies like Hadoop or Spark is essential to handle the volume and velocity of data generated by Sydney’s industries.</w:t>
      </w:r>
    </w:p>
    <w:p>
      <w:pPr>
        <w:pStyle w:val="BodyText"/>
      </w:pPr>
      <w:r>
        <w:t xml:space="preserve">Beyond technical competencies, soft skills are equally vital. The ability to translate complex statistical findings into clear, actionable recommendations is paramount when presenting insights to non-technical stakeholders. For example, a data scientist working with the New South Wales government might need to simplify climate modeling outputs for policymakers unfamiliar with advanced analytics.</w:t>
      </w:r>
    </w:p>
    <w:p>
      <w:pPr>
        <w:pStyle w:val="BodyText"/>
      </w:pPr>
      <w:r>
        <w:t xml:space="preserve">Ethical considerations also form a cornerstone of the profession. In Sydney, where data privacy debates are increasingly prominent (e.g., discussions around facial recognition technology),</w:t>
      </w:r>
      <w:r>
        <w:t xml:space="preserve"> </w:t>
      </w:r>
      <w:r>
        <w:rPr>
          <w:bCs/>
          <w:b/>
        </w:rPr>
        <w:t xml:space="preserve">Data Scientists</w:t>
      </w:r>
      <w:r>
        <w:t xml:space="preserve"> </w:t>
      </w:r>
      <w:r>
        <w:t xml:space="preserve">must advocate for responsible innovation. This includes adopting explainable AI (XAI) principles and participating in dialogues about the societal implications of their work.</w:t>
      </w:r>
    </w:p>
    <w:bookmarkEnd w:id="22"/>
    <w:bookmarkStart w:id="23" w:name="economic-and-sectoral-impact"/>
    <w:p>
      <w:pPr>
        <w:pStyle w:val="Heading2"/>
      </w:pPr>
      <w:r>
        <w:t xml:space="preserve">Economic and Sectoral Impact</w:t>
      </w:r>
    </w:p>
    <w:p>
      <w:pPr>
        <w:pStyle w:val="FirstParagraph"/>
      </w:pPr>
      <w:r>
        <w:t xml:space="preserve">The economic contribution of</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is profound. By optimizing operational efficiencies, they help businesses reduce costs and enhance productivity. For example, logistics companies like Toll Group utilize data science to streamline supply chain networks, reducing delivery times and carbon footprints. In the retail sector, predictive analytics powers personalized marketing strategies that boost consumer engagement.</w:t>
      </w:r>
    </w:p>
    <w:p>
      <w:pPr>
        <w:pStyle w:val="BodyText"/>
      </w:pPr>
      <w:r>
        <w:t xml:space="preserve">The city’s focus on smart infrastructure further amplifies their role. Sydney’s Smart Cities initiative relies heavily on data scientists to develop solutions for energy conservation, traffic management, and waste reduction. For instance, AI-driven sensors deployed in the City of Sydney have enabled real-time monitoring of air quality and noise pollution levels.</w:t>
      </w:r>
    </w:p>
    <w:p>
      <w:pPr>
        <w:pStyle w:val="BodyText"/>
      </w:pPr>
      <w:r>
        <w:t xml:space="preserve">Education and research institutions in Australia Sydney also play a pivotal role in nurturing the next generation of data scientists. Universities such as the University of New South Wales (UNSW) and Macquarie University offer specialized programs that align with industry needs, ensuring graduates are equipped to address local challenges like bushfire prediction or oceanographic data analysis.</w:t>
      </w:r>
    </w:p>
    <w:bookmarkEnd w:id="23"/>
    <w:bookmarkStart w:id="24" w:name="challenges-and-opportunities"/>
    <w:p>
      <w:pPr>
        <w:pStyle w:val="Heading2"/>
      </w:pPr>
      <w:r>
        <w:t xml:space="preserve">Challenges and Opportunities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face unique challenges. One major hurdle is the scarcity of high-quality, publicly available datasets for niche sectors like agriculture or Indigenous health. This necessitates collaboration with government agencies and private organizations to access restricted data while maintaining compliance with privacy laws.</w:t>
      </w:r>
    </w:p>
    <w:p>
      <w:pPr>
        <w:pStyle w:val="BodyText"/>
      </w:pPr>
      <w:r>
        <w:t xml:space="preserve">Another challenge is the need to balance innovation with ethical concerns. For example, the deployment of AI in healthcare requires rigorous testing to avoid biases that could disproportionately affect marginalized communities. Data scientists must engage in continuous dialogue with ethicists, legal experts, and community representatives to ensure equitable outcomes.</w:t>
      </w:r>
    </w:p>
    <w:p>
      <w:pPr>
        <w:pStyle w:val="BodyText"/>
      </w:pPr>
      <w:r>
        <w:t xml:space="preserve">However, these challenges also present opportunities for growth. The increasing demand for skilled data professionals has led to the emergence of specialized roles such as “ethical AI consultants” and “data governance officers.” Additionally, government grants like those from the Australian Research Council (ARC) support research projects that address local issues through data science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both academically rigorous and practically transformative. As a critical driver of technological and economic progress, this profession requires a unique blend of technical mastery, ethical awareness, and interdisciplinary collaboration. By addressing the specific needs of Sydney’s diverse sectors while adhering to Australia’s regulatory framework, data scientists are poised to shape the future of innovation in this vibrant city.</w:t>
      </w:r>
    </w:p>
    <w:p>
      <w:pPr>
        <w:pStyle w:val="BodyText"/>
      </w:pPr>
      <w:r>
        <w:t xml:space="preserve">This abstract underscores the importance of integrating academic research with real-world applications to ensure that</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continue to deliver value across industries. As the digital landscape evolves, their contributions will remain indispensable in fostering a sustainable and data-driven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Australia Sydney</dc:title>
  <dc:creator/>
  <dc:language>en</dc:language>
  <cp:keywords/>
  <dcterms:created xsi:type="dcterms:W3CDTF">2026-05-02T03:37:11Z</dcterms:created>
  <dcterms:modified xsi:type="dcterms:W3CDTF">2026-05-02T03:37:11Z</dcterms:modified>
</cp:coreProperties>
</file>

<file path=docProps/custom.xml><?xml version="1.0" encoding="utf-8"?>
<Properties xmlns="http://schemas.openxmlformats.org/officeDocument/2006/custom-properties" xmlns:vt="http://schemas.openxmlformats.org/officeDocument/2006/docPropsVTypes"/>
</file>