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Canada</w:t>
      </w:r>
      <w:r>
        <w:t xml:space="preserve"> </w:t>
      </w:r>
      <w:r>
        <w:t xml:space="preserve">Vancouver</w:t>
      </w:r>
    </w:p>
    <w:bookmarkStart w:id="25" w:name="X17d6810534b5c84d1d3804da40ead2ae1df42ca"/>
    <w:p>
      <w:pPr>
        <w:pStyle w:val="Heading1"/>
      </w:pPr>
      <w:r>
        <w:t xml:space="preserve">Abstract Academic Document on the Role of a Data Scientist in Canada Vancouver</w:t>
      </w:r>
    </w:p>
    <w:p>
      <w:pPr>
        <w:pStyle w:val="FirstParagraph"/>
      </w:pPr>
      <w:r>
        <w:rPr>
          <w:bCs/>
          <w:b/>
        </w:rPr>
        <w:t xml:space="preserve">Abstract academic</w:t>
      </w:r>
      <w:r>
        <w:t xml:space="preserve"> </w:t>
      </w:r>
      <w:r>
        <w:t xml:space="preserve">exploration of the evolving role of a</w:t>
      </w:r>
      <w:r>
        <w:t xml:space="preserve"> </w:t>
      </w:r>
      <w:r>
        <w:rPr>
          <w:bCs/>
          <w:b/>
        </w:rPr>
        <w:t xml:space="preserve">Data Scientist</w:t>
      </w:r>
      <w:r>
        <w:t xml:space="preserve"> </w:t>
      </w:r>
      <w:r>
        <w:t xml:space="preserve">in</w:t>
      </w:r>
      <w:r>
        <w:t xml:space="preserve"> </w:t>
      </w:r>
      <w:r>
        <w:rPr>
          <w:bCs/>
          <w:b/>
        </w:rPr>
        <w:t xml:space="preserve">Canada Vancouver</w:t>
      </w:r>
      <w:r>
        <w:t xml:space="preserve">, one of North America’s most dynamic and tech-forward cities, is essential to understanding how data-driven innovation intersects with regional economic, social, and environmental priorities. As globalization accelerates the demand for specialized technical expertise, Vancouver has emerged as a pivotal hub for data science professionals due to its robust ecosystem of technology firms, academic institutions, and public-sector initiatives. This document examines the multifaceted responsibilities of a Data Scientist in Vancouver’s unique context, emphasizing their contributions to industry growth, urban sustainability efforts, and interdisciplinary collaboration. By contextualizing this role within Canada’s regulatory landscape and Vancouver’s specific socio-economic challenges, this analysis underscores the criticality of data science in shaping the city’s future.</w:t>
      </w:r>
    </w:p>
    <w:bookmarkStart w:id="20" w:name="Xe3dfd1196fe31506c22517bcd75594a1055800c"/>
    <w:p>
      <w:pPr>
        <w:pStyle w:val="Heading2"/>
      </w:pPr>
      <w:r>
        <w:t xml:space="preserve">The Significance of Data Science in Vancouver</w:t>
      </w:r>
    </w:p>
    <w:p>
      <w:pPr>
        <w:pStyle w:val="FirstParagraph"/>
      </w:pPr>
      <w:r>
        <w:rPr>
          <w:bCs/>
          <w:b/>
        </w:rPr>
        <w:t xml:space="preserve">Vancouver</w:t>
      </w:r>
      <w:r>
        <w:t xml:space="preserve">, as a major metropolitan center in</w:t>
      </w:r>
      <w:r>
        <w:t xml:space="preserve"> </w:t>
      </w:r>
      <w:r>
        <w:rPr>
          <w:bCs/>
          <w:b/>
        </w:rPr>
        <w:t xml:space="preserve">Canada</w:t>
      </w:r>
      <w:r>
        <w:t xml:space="preserve">, faces complex challenges that demand innovative solutions. From managing urban congestion and climate resilience to fostering inclusive economic growth, the city’s leaders and industries increasingly rely on data-driven decision-making. A</w:t>
      </w:r>
      <w:r>
        <w:t xml:space="preserve"> </w:t>
      </w:r>
      <w:r>
        <w:rPr>
          <w:bCs/>
          <w:b/>
        </w:rPr>
        <w:t xml:space="preserve">Data Scientist</w:t>
      </w:r>
      <w:r>
        <w:t xml:space="preserve"> </w:t>
      </w:r>
      <w:r>
        <w:t xml:space="preserve">in Vancouver is not merely a technical expert but a strategic contributor who translates raw data into actionable insights for stakeholders across sectors such as healthcare, real estate, environmental conservation, and public policy. The city’s commitment to sustainability—evident in initiatives like its 2050 Carbon Neutrality Plan—requires sophisticated analytics to model scenarios and optimize resource allocation. This makes Vancouver a unique laboratory for Data Scientists seeking to apply their skills in solving real-world problems with measurable societal impact.</w:t>
      </w:r>
    </w:p>
    <w:bookmarkEnd w:id="20"/>
    <w:bookmarkStart w:id="21" w:name="X87ba05a7de343317690007f8a8f5608d5f08e21"/>
    <w:p>
      <w:pPr>
        <w:pStyle w:val="Heading2"/>
      </w:pPr>
      <w:r>
        <w:t xml:space="preserve">Key Responsibilities of a Data Scientist in Vancouver</w:t>
      </w:r>
    </w:p>
    <w:p>
      <w:pPr>
        <w:pStyle w:val="FirstParagraph"/>
      </w:pPr>
      <w:r>
        <w:t xml:space="preserve">The role of a</w:t>
      </w:r>
      <w:r>
        <w:t xml:space="preserve"> </w:t>
      </w:r>
      <w:r>
        <w:rPr>
          <w:bCs/>
          <w:b/>
        </w:rPr>
        <w:t xml:space="preserve">Data Scientist</w:t>
      </w:r>
      <w:r>
        <w:t xml:space="preserve"> </w:t>
      </w:r>
      <w:r>
        <w:t xml:space="preserve">in</w:t>
      </w:r>
      <w:r>
        <w:t xml:space="preserve"> </w:t>
      </w:r>
      <w:r>
        <w:rPr>
          <w:bCs/>
          <w:b/>
        </w:rPr>
        <w:t xml:space="preserve">Vancouver</w:t>
      </w:r>
      <w:r>
        <w:t xml:space="preserve"> </w:t>
      </w:r>
      <w:r>
        <w:t xml:space="preserve">encompasses a wide array of tasks, including data collection, statistical analysis, machine learning model development, and stakeholder communication. However, this role is distinctively shaped by the city’s cultural and regulatory environment. For instance, Vancouver’s tech sector—home to global firms like Microsoft (with its Azure cloud services) and local startups in AI and fintech—requires Data Scientists to work with diverse datasets while adhering to Canada’s stringent privacy laws, such as the Personal Information Protection and Electronic Documents Act (PIPEDA). Additionally, collaboration with interdisciplinary teams is a hallmark of the role. A Data Scientist in Vancouver might partner with urban planners to predict traffic patterns using geospatial data or assist healthcare professionals in analyzing patient outcomes for improved treatment protocols.</w:t>
      </w:r>
    </w:p>
    <w:p>
      <w:pPr>
        <w:pStyle w:val="BodyText"/>
      </w:pPr>
      <w:r>
        <w:t xml:space="preserve">Moreover, the city’s multicultural demographic and global connectivity necessitate cultural competence. For example, a Data Scientist working on real estate analytics must consider factors like housing affordability for Vancouver’s diverse population while ensuring algorithms do not inadvertently perpetuate biases. This emphasis on ethical data practices aligns with Canada’s broader values of equity and social responsibility, making Vancouver a forward-thinking environment for ethical data science.</w:t>
      </w:r>
    </w:p>
    <w:bookmarkEnd w:id="21"/>
    <w:bookmarkStart w:id="22" w:name="Xa01f56e977d96d024b27b8d0a3e8acadfd9cb09"/>
    <w:p>
      <w:pPr>
        <w:pStyle w:val="Heading2"/>
      </w:pPr>
      <w:r>
        <w:t xml:space="preserve">Educational and Professional Landscape in Vancouver</w:t>
      </w:r>
    </w:p>
    <w:p>
      <w:pPr>
        <w:pStyle w:val="FirstParagraph"/>
      </w:pPr>
      <w:r>
        <w:rPr>
          <w:bCs/>
          <w:b/>
        </w:rPr>
        <w:t xml:space="preserve">Vancouver</w:t>
      </w:r>
      <w:r>
        <w:t xml:space="preserve"> </w:t>
      </w:r>
      <w:r>
        <w:t xml:space="preserve">hosts world-renowned academic institutions such as the University of British Columbia (UBC), Simon Fraser University (SFU), and the British Columbia Institute of Technology (BCIT). These institutions offer specialized programs in data science, machine learning, and big data analytics, producing a steady pipeline of skilled graduates. The synergy between academia and industry is further strengthened by research partnerships. For instance, UBC’s Data Science Initiative collaborates with local enterprises to advance AI applications in healthcare and environmental monitoring.</w:t>
      </w:r>
    </w:p>
    <w:p>
      <w:pPr>
        <w:pStyle w:val="BodyText"/>
      </w:pPr>
      <w:r>
        <w:t xml:space="preserve">The professional landscape for Data Scientists in Vancouver is equally vibrant. The city ranks among the top tech hubs in Canada, attracting talent from across the globe. However, competition for roles is intense, requiring professionals to continuously update their skills through certifications (e.g., Google’s Professional Data Engineer certification or Coursera courses) and participation in industry events like the Vancouver Tech Summit. Networking within communities such as Meetup groups or LinkedIn forums dedicated to data science in British Columbia also plays a crucial role in career advancement.</w:t>
      </w:r>
    </w:p>
    <w:bookmarkEnd w:id="22"/>
    <w:bookmarkStart w:id="23" w:name="challenges-and-opportunities"/>
    <w:p>
      <w:pPr>
        <w:pStyle w:val="Heading2"/>
      </w:pPr>
      <w:r>
        <w:t xml:space="preserve">Challenges and Opportunities</w:t>
      </w:r>
    </w:p>
    <w:p>
      <w:pPr>
        <w:pStyle w:val="FirstParagraph"/>
      </w:pPr>
      <w:r>
        <w:t xml:space="preserve">Despite its advantages, the</w:t>
      </w:r>
      <w:r>
        <w:t xml:space="preserve"> </w:t>
      </w:r>
      <w:r>
        <w:rPr>
          <w:bCs/>
          <w:b/>
        </w:rPr>
        <w:t xml:space="preserve">Data Scientist</w:t>
      </w:r>
      <w:r>
        <w:t xml:space="preserve"> </w:t>
      </w:r>
      <w:r>
        <w:t xml:space="preserve">role in</w:t>
      </w:r>
      <w:r>
        <w:t xml:space="preserve"> </w:t>
      </w:r>
      <w:r>
        <w:rPr>
          <w:bCs/>
          <w:b/>
        </w:rPr>
        <w:t xml:space="preserve">Vancouver</w:t>
      </w:r>
      <w:r>
        <w:t xml:space="preserve"> </w:t>
      </w:r>
      <w:r>
        <w:t xml:space="preserve">is not without challenges. The city’s high cost of living, particularly housing affordability issues, can strain professionals’ budgets. Additionally, regulatory compliance with Canadian data privacy laws demands rigorous attention to detail. For example, when analyzing consumer behavior for a retail client, a Data Scientist must ensure that personal data is anonymized and processed in accordance with PIPEDA.</w:t>
      </w:r>
    </w:p>
    <w:p>
      <w:pPr>
        <w:pStyle w:val="BodyText"/>
      </w:pPr>
      <w:r>
        <w:t xml:space="preserve">However, these challenges are counterbalanced by opportunities for innovation and impact. Vancouver’s focus on green technology offers Data Scientists the chance to contribute to projects like smart grid optimization or wildlife conservation through predictive modeling. Furthermore, the city’s proximity to natural resources (e.g., forests and coastal ecosystems) provides unique datasets for environmental research. For instance, Data Scientists might analyze satellite imagery to monitor deforestation rates in nearby regions or track oceanic temperature changes affecting local fisheries.</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Data Scientist</w:t>
      </w:r>
      <w:r>
        <w:t xml:space="preserve"> </w:t>
      </w:r>
      <w:r>
        <w:t xml:space="preserve">in</w:t>
      </w:r>
      <w:r>
        <w:t xml:space="preserve"> </w:t>
      </w:r>
      <w:r>
        <w:rPr>
          <w:bCs/>
          <w:b/>
        </w:rPr>
        <w:t xml:space="preserve">Vancouver, Canada</w:t>
      </w:r>
      <w:r>
        <w:t xml:space="preserve">, is both challenging and deeply influential. As the city navigates the complexities of urban development, climate change mitigation, and economic diversification, Data Scientists are positioned as key architects of its future. Their ability to leverage data for informed decision-making aligns with Vancouver’s vision of being a sustainable and inclusive global city. For aspiring professionals, Vancouver offers an unparalleled blend of academic rigor, industry collaboration, and societal impact—making it an ideal location to pursue a career in this dynamic field.</w:t>
      </w:r>
    </w:p>
    <w:p>
      <w:pPr>
        <w:pStyle w:val="BodyText"/>
      </w:pPr>
      <w:r>
        <w:t xml:space="preserve">This</w:t>
      </w:r>
      <w:r>
        <w:t xml:space="preserve"> </w:t>
      </w:r>
      <w:r>
        <w:rPr>
          <w:bCs/>
          <w:b/>
        </w:rPr>
        <w:t xml:space="preserve">abstract academic</w:t>
      </w:r>
      <w:r>
        <w:t xml:space="preserve"> </w:t>
      </w:r>
      <w:r>
        <w:t xml:space="preserve">analysis highlights the importance of contextualizing data science within specific geographic and cultural frameworks. By examining the unique attributes of</w:t>
      </w:r>
      <w:r>
        <w:t xml:space="preserve"> </w:t>
      </w:r>
      <w:r>
        <w:rPr>
          <w:bCs/>
          <w:b/>
        </w:rPr>
        <w:t xml:space="preserve">Vancouver</w:t>
      </w:r>
      <w:r>
        <w:t xml:space="preserve">, it becomes evident that the role of a</w:t>
      </w:r>
      <w:r>
        <w:t xml:space="preserve"> </w:t>
      </w:r>
      <w:r>
        <w:rPr>
          <w:bCs/>
          <w:b/>
        </w:rPr>
        <w:t xml:space="preserve">Data Scientist</w:t>
      </w:r>
      <w:r>
        <w:t xml:space="preserve"> </w:t>
      </w:r>
      <w:r>
        <w:t xml:space="preserve">extends beyond technical expertise to encompass ethical, social, and environmental stewardship—qualities essential for Canada’s continued leadership in responsible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Canada Vancouver</dc:title>
  <dc:creator/>
  <dc:language>en</dc:language>
  <cp:keywords/>
  <dcterms:created xsi:type="dcterms:W3CDTF">2026-07-15T01:27:39Z</dcterms:created>
  <dcterms:modified xsi:type="dcterms:W3CDTF">2026-07-15T01:27:39Z</dcterms:modified>
</cp:coreProperties>
</file>

<file path=docProps/custom.xml><?xml version="1.0" encoding="utf-8"?>
<Properties xmlns="http://schemas.openxmlformats.org/officeDocument/2006/custom-properties" xmlns:vt="http://schemas.openxmlformats.org/officeDocument/2006/docPropsVTypes"/>
</file>