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b3f38c27f65ea3d55dc2434ced2e7d5931c19be"/>
    <w:p>
      <w:pPr>
        <w:pStyle w:val="Heading1"/>
      </w:pPr>
      <w:r>
        <w:t xml:space="preserve">Abstract Academic Document: The Role and Impact of a Data Scientist in France, Paris</w:t>
      </w:r>
    </w:p>
    <w:p>
      <w:pPr>
        <w:pStyle w:val="FirstParagraph"/>
      </w:pPr>
      <w:r>
        <w:t xml:space="preserve">The role of a</w:t>
      </w:r>
      <w:r>
        <w:t xml:space="preserve"> </w:t>
      </w:r>
      <w:r>
        <w:rPr>
          <w:bCs/>
          <w:b/>
        </w:rPr>
        <w:t xml:space="preserve">Data Scientist</w:t>
      </w:r>
      <w:r>
        <w:t xml:space="preserve"> </w:t>
      </w:r>
      <w:r>
        <w:t xml:space="preserve">has become increasingly pivotal in the modern global economy, with its influence extending across industries such as finance, healthcare, transportation, and public administration. In the context of</w:t>
      </w:r>
      <w:r>
        <w:t xml:space="preserve"> </w:t>
      </w:r>
      <w:r>
        <w:rPr>
          <w:bCs/>
          <w:b/>
        </w:rPr>
        <w:t xml:space="preserve">France Paris</w:t>
      </w:r>
      <w:r>
        <w:t xml:space="preserve">, this role is particularly significant due to the city's status as a European hub for innovation, technology, and interdisciplinary research. This academic abstract explores the unique responsibilities of a Data Scientist in Parisian institutions and industries, emphasizing how their expertise contributes to economic growth, scientific advancement, and societal development. By integrating technical methodologies with regulatory frameworks specific to</w:t>
      </w:r>
      <w:r>
        <w:t xml:space="preserve"> </w:t>
      </w:r>
      <w:r>
        <w:rPr>
          <w:bCs/>
          <w:b/>
        </w:rPr>
        <w:t xml:space="preserve">France</w:t>
      </w:r>
      <w:r>
        <w:t xml:space="preserve">, this document underscores the challenges and opportunities faced by Data Scientists operating in one of Europe’s most dynamic urban environments.</w:t>
      </w:r>
    </w:p>
    <w:bookmarkStart w:id="20" w:name="X7bad714b99e6515a04d687e16ebfc54ce5be6f6"/>
    <w:p>
      <w:pPr>
        <w:pStyle w:val="Heading2"/>
      </w:pPr>
      <w:r>
        <w:t xml:space="preserve">The Evolving Role of a Data Scientist in France Paris</w:t>
      </w:r>
    </w:p>
    <w:p>
      <w:pPr>
        <w:pStyle w:val="FirstParagraph"/>
      </w:pPr>
      <w:r>
        <w:t xml:space="preserve">In recent years, the demand for skilled</w:t>
      </w:r>
      <w:r>
        <w:t xml:space="preserve"> </w:t>
      </w:r>
      <w:r>
        <w:rPr>
          <w:bCs/>
          <w:b/>
        </w:rPr>
        <w:t xml:space="preserve">Data Scientists</w:t>
      </w:r>
      <w:r>
        <w:t xml:space="preserve"> </w:t>
      </w:r>
      <w:r>
        <w:t xml:space="preserve">has surged globally, driven by advancements in machine learning, artificial intelligence (AI), and big data analytics. In</w:t>
      </w:r>
      <w:r>
        <w:t xml:space="preserve"> </w:t>
      </w:r>
      <w:r>
        <w:rPr>
          <w:bCs/>
          <w:b/>
        </w:rPr>
        <w:t xml:space="preserve">France Paris</w:t>
      </w:r>
      <w:r>
        <w:t xml:space="preserve">, this demand is compounded by the city’s strategic position as a center for innovation. Paris hosts numerous multinational corporations, startups, and research institutions that rely on Data Scientists to extract actionable insights from complex datasets. For instance, financial institutions in districts like La Défense leverage Data Science to optimize risk assessment models and enhance customer personalization strategies. Similarly, healthcare organizations in the Ile-de-France region employ Data Scientists to analyze patient outcomes and improve treatment efficacy through predictive analytics.</w:t>
      </w:r>
    </w:p>
    <w:p>
      <w:pPr>
        <w:pStyle w:val="BodyText"/>
      </w:pPr>
      <w:r>
        <w:t xml:space="preserve">Paris’s commitment to fostering a data-driven economy is evident in its investment in digital infrastructure, such as the development of AI research centers and open-data platforms. The French government’s National Strategy for Artificial Intelligence, launched in 2018, further solidifies the nation’s focus on cultivating a robust Data Science ecosystem. As a result,</w:t>
      </w:r>
      <w:r>
        <w:t xml:space="preserve"> </w:t>
      </w:r>
      <w:r>
        <w:rPr>
          <w:bCs/>
          <w:b/>
        </w:rPr>
        <w:t xml:space="preserve">Data Scientists</w:t>
      </w:r>
      <w:r>
        <w:t xml:space="preserve"> </w:t>
      </w:r>
      <w:r>
        <w:t xml:space="preserve">in Paris are not only expected to possess technical proficiency but also to align their work with national priorities such as sustainability, ethical AI deployment, and data sovereignty.</w:t>
      </w:r>
    </w:p>
    <w:bookmarkEnd w:id="20"/>
    <w:bookmarkStart w:id="21" w:name="X633d8d6c976984f81b12ba268dad20369389a7c"/>
    <w:p>
      <w:pPr>
        <w:pStyle w:val="Heading2"/>
      </w:pPr>
      <w:r>
        <w:t xml:space="preserve">Key Responsibilities of a Data Scientist in France Paris</w:t>
      </w:r>
    </w:p>
    <w:p>
      <w:pPr>
        <w:pStyle w:val="FirstParagraph"/>
      </w:pPr>
      <w:r>
        <w:t xml:space="preserve">The responsibilities of a</w:t>
      </w:r>
      <w:r>
        <w:t xml:space="preserve"> </w:t>
      </w:r>
      <w:r>
        <w:rPr>
          <w:bCs/>
          <w:b/>
        </w:rPr>
        <w:t xml:space="preserve">Data Scientist</w:t>
      </w:r>
      <w:r>
        <w:t xml:space="preserve"> </w:t>
      </w:r>
      <w:r>
        <w:t xml:space="preserve">in</w:t>
      </w:r>
      <w:r>
        <w:t xml:space="preserve"> </w:t>
      </w:r>
      <w:r>
        <w:rPr>
          <w:bCs/>
          <w:b/>
        </w:rPr>
        <w:t xml:space="preserve">France Paris</w:t>
      </w:r>
      <w:r>
        <w:t xml:space="preserve"> </w:t>
      </w:r>
      <w:r>
        <w:t xml:space="preserve">span across multiple domains. Central to their role is the application of statistical modeling, machine learning, and data visualization techniques to solve complex problems. This includes tasks such as:</w:t>
      </w:r>
    </w:p>
    <w:p>
      <w:pPr>
        <w:numPr>
          <w:ilvl w:val="0"/>
          <w:numId w:val="1001"/>
        </w:numPr>
        <w:pStyle w:val="Compact"/>
      </w:pPr>
      <w:r>
        <w:rPr>
          <w:iCs/>
          <w:i/>
        </w:rPr>
        <w:t xml:space="preserve">Data Collection and Cleaning:</w:t>
      </w:r>
      <w:r>
        <w:t xml:space="preserve"> </w:t>
      </w:r>
      <w:r>
        <w:t xml:space="preserve">Ensuring datasets comply with French regulations like the General Data Protection Regulation (GDPR) while maintaining high-quality data for analysis.</w:t>
      </w:r>
    </w:p>
    <w:p>
      <w:pPr>
        <w:numPr>
          <w:ilvl w:val="0"/>
          <w:numId w:val="1001"/>
        </w:numPr>
        <w:pStyle w:val="Compact"/>
      </w:pPr>
      <w:r>
        <w:rPr>
          <w:iCs/>
          <w:i/>
        </w:rPr>
        <w:t xml:space="preserve">Model Development and Deployment:</w:t>
      </w:r>
      <w:r>
        <w:t xml:space="preserve"> </w:t>
      </w:r>
      <w:r>
        <w:t xml:space="preserve">Designing predictive models that align with organizational goals, such as optimizing supply chains for logistics companies or improving urban mobility through smart traffic systems in Paris.</w:t>
      </w:r>
    </w:p>
    <w:p>
      <w:pPr>
        <w:numPr>
          <w:ilvl w:val="0"/>
          <w:numId w:val="1001"/>
        </w:numPr>
        <w:pStyle w:val="Compact"/>
      </w:pPr>
      <w:r>
        <w:rPr>
          <w:iCs/>
          <w:i/>
        </w:rPr>
        <w:t xml:space="preserve">Cross-Disciplinary Collaboration:</w:t>
      </w:r>
      <w:r>
        <w:t xml:space="preserve"> </w:t>
      </w:r>
      <w:r>
        <w:t xml:space="preserve">Working closely with domain experts in fields like environmental science, public policy, and engineering to translate business problems into data-driven solutions.</w:t>
      </w:r>
    </w:p>
    <w:p>
      <w:pPr>
        <w:pStyle w:val="FirstParagraph"/>
      </w:pPr>
      <w:r>
        <w:t xml:space="preserve">In addition to technical tasks, Data Scientists in Paris must navigate the unique cultural and regulatory landscape of</w:t>
      </w:r>
      <w:r>
        <w:t xml:space="preserve"> </w:t>
      </w:r>
      <w:r>
        <w:rPr>
          <w:bCs/>
          <w:b/>
        </w:rPr>
        <w:t xml:space="preserve">France</w:t>
      </w:r>
      <w:r>
        <w:t xml:space="preserve">. For example, the emphasis on work-life balance and ethical data usage requires a nuanced approach to project management and stakeholder communication. Furthermore, Paris’s multilingual environment often necessitates fluency in both French and English to collaborate with international clients or academic partners.</w:t>
      </w:r>
    </w:p>
    <w:bookmarkEnd w:id="21"/>
    <w:bookmarkStart w:id="22" w:name="Xb74d53356844d2483c973154f974255c7d3cdce"/>
    <w:p>
      <w:pPr>
        <w:pStyle w:val="Heading2"/>
      </w:pPr>
      <w:r>
        <w:t xml:space="preserve">Challenges Faced by Data Scientists in France Paris</w:t>
      </w:r>
    </w:p>
    <w:p>
      <w:pPr>
        <w:pStyle w:val="FirstParagraph"/>
      </w:pPr>
      <w:r>
        <w:t xml:space="preserve">Despite the opportunities,</w:t>
      </w:r>
      <w:r>
        <w:t xml:space="preserve"> </w:t>
      </w:r>
      <w:r>
        <w:rPr>
          <w:bCs/>
          <w:b/>
        </w:rPr>
        <w:t xml:space="preserve">Data Scientists</w:t>
      </w:r>
      <w:r>
        <w:t xml:space="preserve"> </w:t>
      </w:r>
      <w:r>
        <w:t xml:space="preserve">in</w:t>
      </w:r>
      <w:r>
        <w:t xml:space="preserve"> </w:t>
      </w:r>
      <w:r>
        <w:rPr>
          <w:bCs/>
          <w:b/>
        </w:rPr>
        <w:t xml:space="preserve">France Paris</w:t>
      </w:r>
      <w:r>
        <w:t xml:space="preserve"> </w:t>
      </w:r>
      <w:r>
        <w:t xml:space="preserve">encounter several challenges. One significant hurdle is the stringent regulatory environment governed by GDPR and other European Union (EU) data laws. These regulations impose strict requirements on data privacy, transparency, and accountability, which can complicate processes such as data sharing with third parties or deploying AI systems in public sectors.</w:t>
      </w:r>
    </w:p>
    <w:p>
      <w:pPr>
        <w:pStyle w:val="BodyText"/>
      </w:pPr>
      <w:r>
        <w:t xml:space="preserve">Another challenge lies in the interdisciplinary nature of Data Science projects. Unlike traditional roles within academia or industry, a Data Scientist must often bridge gaps between technical teams and non-technical stakeholders. This requires not only advanced analytical skills but also strong interpersonal and communication abilities to convey complex findings to decision-makers in government agencies, startups, or academic institutions.</w:t>
      </w:r>
    </w:p>
    <w:p>
      <w:pPr>
        <w:pStyle w:val="BodyText"/>
      </w:pPr>
      <w:r>
        <w:t xml:space="preserve">Additionally, the competitive job market in Paris demands that Data Scientists continuously update their expertise in emerging technologies such as quantum computing, edge AI, and natural language processing. The rapid pace of innovation means that professionals must engage in lifelong learning to remain relevant and contribute effectively to cutting-edge projects.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Data Science landscape in</w:t>
      </w:r>
      <w:r>
        <w:t xml:space="preserve"> </w:t>
      </w:r>
      <w:r>
        <w:rPr>
          <w:bCs/>
          <w:b/>
        </w:rPr>
        <w:t xml:space="preserve">France Paris</w:t>
      </w:r>
      <w:r>
        <w:t xml:space="preserve"> </w:t>
      </w:r>
      <w:r>
        <w:t xml:space="preserve">offers unparalleled opportunities. The city is home to prestigious institutions like the École Polytechnique, Sorbonne University, and INRIA (French National Institute for Research in Digital Science and Technology), which provide fertile ground for research collaboration and knowledge exchange. These partnerships enable Data Scientists to work on groundbreaking projects, such as climate modeling initiatives supported by the French Ministry of Ecology or AI-driven healthcare solutions developed in partnership with hospitals across the Île-de-France region.</w:t>
      </w:r>
    </w:p>
    <w:p>
      <w:pPr>
        <w:pStyle w:val="BodyText"/>
      </w:pPr>
      <w:r>
        <w:t xml:space="preserve">Moreover, Paris’s vibrant startup ecosystem offers Data Scientists the chance to innovate in dynamic environments. Startups concentrated in neighborhoods like Le Marais and La Villette often focus on niche applications of Data Science, such as personalized education platforms or smart city technologies. These ventures not only drive economic growth but also allow professionals to explore creative solutions to societal challenges.</w:t>
      </w:r>
    </w:p>
    <w:bookmarkEnd w:id="23"/>
    <w:bookmarkStart w:id="24" w:name="X3eab5db6e8f48c7cbaa6727fc59b2ad9b4f3afc"/>
    <w:p>
      <w:pPr>
        <w:pStyle w:val="Heading2"/>
      </w:pPr>
      <w:r>
        <w:t xml:space="preserve">Conclusion: The Future of Data Science in France Paris</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France Paris</w:t>
      </w:r>
      <w:r>
        <w:t xml:space="preserve"> </w:t>
      </w:r>
      <w:r>
        <w:t xml:space="preserve">is both multifaceted and transformative. As the city continues to position itself as a global leader in technology and innovation, the demand for skilled professionals who can navigate technical, ethical, and regulatory complexities will only grow. By aligning their expertise with national priorities such as sustainability, digital sovereignty, and inclusive growth, Data Scientists in Paris have the potential to shape not only corporate strategies but also public policies that benefit millions of citizens.</w:t>
      </w:r>
    </w:p>
    <w:p>
      <w:pPr>
        <w:pStyle w:val="BodyText"/>
      </w:pPr>
      <w:r>
        <w:t xml:space="preserve">This academic abstract highlights the critical importance of cultivating a robust Data Science ecosystem in</w:t>
      </w:r>
      <w:r>
        <w:t xml:space="preserve"> </w:t>
      </w:r>
      <w:r>
        <w:rPr>
          <w:bCs/>
          <w:b/>
        </w:rPr>
        <w:t xml:space="preserve">France Paris</w:t>
      </w:r>
      <w:r>
        <w:t xml:space="preserve">. Through education, interdisciplinary collaboration, and a commitment to ethical practices, the future of Data Science in this region promises to be as innovative as it is impactful. As stakeholders across industries and governments recognize the value of data-driven decision-making, the role of the</w:t>
      </w:r>
      <w:r>
        <w:t xml:space="preserve"> </w:t>
      </w:r>
      <w:r>
        <w:rPr>
          <w:bCs/>
          <w:b/>
        </w:rPr>
        <w:t xml:space="preserve">Data Scientist</w:t>
      </w:r>
      <w:r>
        <w:t xml:space="preserve"> </w:t>
      </w:r>
      <w:r>
        <w:t xml:space="preserve">will remain central to driving progress in one of Europe’s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France Paris</dc:title>
  <dc:creator/>
  <dc:language>en</dc:language>
  <cp:keywords/>
  <dcterms:created xsi:type="dcterms:W3CDTF">2026-07-17T02:53:21Z</dcterms:created>
  <dcterms:modified xsi:type="dcterms:W3CDTF">2026-07-17T02:53:21Z</dcterms:modified>
</cp:coreProperties>
</file>

<file path=docProps/custom.xml><?xml version="1.0" encoding="utf-8"?>
<Properties xmlns="http://schemas.openxmlformats.org/officeDocument/2006/custom-properties" xmlns:vt="http://schemas.openxmlformats.org/officeDocument/2006/docPropsVTypes"/>
</file>