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810dae59f3619fad415b843f9bfdeb157b0c98"/>
    <w:p>
      <w:pPr>
        <w:pStyle w:val="Heading1"/>
      </w:pPr>
      <w:r>
        <w:t xml:space="preserve">Abstract Academic Document: The Role and Impact of Data Scientists in Ghana Accra</w:t>
      </w:r>
    </w:p>
    <w:bookmarkStart w:id="20" w:name="introduction"/>
    <w:p>
      <w:pPr>
        <w:pStyle w:val="Heading2"/>
      </w:pPr>
      <w:r>
        <w:t xml:space="preserve">Introduction</w:t>
      </w:r>
    </w:p>
    <w:p>
      <w:pPr>
        <w:pStyle w:val="FirstParagraph"/>
      </w:pPr>
      <w:r>
        <w:t xml:space="preserve">The rapid digital transformation across industries has positioned the role of a</w:t>
      </w:r>
      <w:r>
        <w:t xml:space="preserve"> </w:t>
      </w:r>
      <w:r>
        <w:rPr>
          <w:bCs/>
          <w:b/>
        </w:rPr>
        <w:t xml:space="preserve">Data Scientist</w:t>
      </w:r>
      <w:r>
        <w:t xml:space="preserve"> </w:t>
      </w:r>
      <w:r>
        <w:t xml:space="preserve">as a cornerstone for innovation, decision-making, and economic growth. In regions experiencing technological advancement, such as</w:t>
      </w:r>
      <w:r>
        <w:t xml:space="preserve"> </w:t>
      </w:r>
      <w:r>
        <w:rPr>
          <w:bCs/>
          <w:b/>
        </w:rPr>
        <w:t xml:space="preserve">Ghana Accra</w:t>
      </w:r>
      <w:r>
        <w:t xml:space="preserve">, the demand for skilled professionals who can harness data to drive actionable insights is escalating. This abstract explores the academic significance of Data Scientists within the context of Ghana Accra, emphasizing their contributions to local and national development while addressing challenges and opportunities unique to this region. As Ghana continues to invest in digital infrastructure and technology-driven sectors, the integration of Data Science into education, business, and governance has become imperative.</w:t>
      </w:r>
    </w:p>
    <w:bookmarkEnd w:id="20"/>
    <w:bookmarkStart w:id="21" w:name="X1c92b22f4789c46cce3973b15154620566dcf69"/>
    <w:p>
      <w:pPr>
        <w:pStyle w:val="Heading2"/>
      </w:pPr>
      <w:r>
        <w:t xml:space="preserve">Key Responsibilities of a Data Scientist in Ghana Accra</w:t>
      </w:r>
    </w:p>
    <w:p>
      <w:pPr>
        <w:pStyle w:val="FirstParagraph"/>
      </w:pPr>
      <w:r>
        <w:t xml:space="preserve">A</w:t>
      </w:r>
      <w:r>
        <w:t xml:space="preserve"> </w:t>
      </w:r>
      <w:r>
        <w:rPr>
          <w:bCs/>
          <w:b/>
        </w:rPr>
        <w:t xml:space="preserve">Data Scientist</w:t>
      </w:r>
      <w:r>
        <w:t xml:space="preserve"> </w:t>
      </w:r>
      <w:r>
        <w:t xml:space="preserve">is an interdisciplinary professional who combines expertise in statistics, computer science, domain knowledge, and analytical tools to extract value from structured and unstructured data. In the context of</w:t>
      </w:r>
      <w:r>
        <w:t xml:space="preserve"> </w:t>
      </w:r>
      <w:r>
        <w:rPr>
          <w:bCs/>
          <w:b/>
        </w:rPr>
        <w:t xml:space="preserve">Ghana Accra</w:t>
      </w:r>
      <w:r>
        <w:t xml:space="preserve">, their responsibilities are multifaceted and tailored to local needs. For instance:</w:t>
      </w:r>
    </w:p>
    <w:p>
      <w:pPr>
        <w:numPr>
          <w:ilvl w:val="0"/>
          <w:numId w:val="1001"/>
        </w:numPr>
        <w:pStyle w:val="Compact"/>
      </w:pPr>
      <w:r>
        <w:rPr>
          <w:bCs/>
          <w:b/>
        </w:rPr>
        <w:t xml:space="preserve">Data Collection &amp; Preprocessing:</w:t>
      </w:r>
      <w:r>
        <w:t xml:space="preserve"> </w:t>
      </w:r>
      <w:r>
        <w:t xml:space="preserve">Gathering relevant datasets from public institutions, private enterprises, or open-source platforms in Ghana. This includes handling challenges like data scarcity or inconsistencies prevalent in developing economies.</w:t>
      </w:r>
    </w:p>
    <w:p>
      <w:pPr>
        <w:numPr>
          <w:ilvl w:val="0"/>
          <w:numId w:val="1001"/>
        </w:numPr>
        <w:pStyle w:val="Compact"/>
      </w:pPr>
      <w:r>
        <w:rPr>
          <w:bCs/>
          <w:b/>
        </w:rPr>
        <w:t xml:space="preserve">Statistical Analysis &amp; Modeling:</w:t>
      </w:r>
      <w:r>
        <w:t xml:space="preserve"> </w:t>
      </w:r>
      <w:r>
        <w:t xml:space="preserve">Applying techniques such as regression analysis, clustering, and predictive modeling to address issues ranging from healthcare diagnostics to financial risk assessment. For example, Data Scientists in Accra may work with local banks to predict loan defaults or with agricultural organizations to forecast crop yields using satellite imagery.</w:t>
      </w:r>
    </w:p>
    <w:p>
      <w:pPr>
        <w:numPr>
          <w:ilvl w:val="0"/>
          <w:numId w:val="1001"/>
        </w:numPr>
        <w:pStyle w:val="Compact"/>
      </w:pPr>
      <w:r>
        <w:rPr>
          <w:bCs/>
          <w:b/>
        </w:rPr>
        <w:t xml:space="preserve">Machine Learning &amp; AI Implementation:</w:t>
      </w:r>
      <w:r>
        <w:t xml:space="preserve"> </w:t>
      </w:r>
      <w:r>
        <w:t xml:space="preserve">Designing algorithms for automation and personalization. In Ghana Accra, this could involve developing chatbots for customer service in e-commerce platforms or optimizing logistics networks for transport companies.</w:t>
      </w:r>
    </w:p>
    <w:p>
      <w:pPr>
        <w:numPr>
          <w:ilvl w:val="0"/>
          <w:numId w:val="1001"/>
        </w:numPr>
        <w:pStyle w:val="Compact"/>
      </w:pPr>
      <w:r>
        <w:rPr>
          <w:bCs/>
          <w:b/>
        </w:rPr>
        <w:t xml:space="preserve">Data Visualization &amp; Communication:</w:t>
      </w:r>
      <w:r>
        <w:t xml:space="preserve"> </w:t>
      </w:r>
      <w:r>
        <w:t xml:space="preserve">Translating complex findings into accessible reports or dashboards to inform policymakers, business leaders, and stakeholders. This is critical in a region where data literacy among non-technical audiences remains a barrier.</w:t>
      </w:r>
    </w:p>
    <w:bookmarkEnd w:id="21"/>
    <w:bookmarkStart w:id="22" w:name="X2403f3203e6dd919e88a1eab8e1bd00c0d9e11f"/>
    <w:p>
      <w:pPr>
        <w:pStyle w:val="Heading2"/>
      </w:pPr>
      <w:r>
        <w:t xml:space="preserve">The Academic Relevance of Data Science in Ghana Accra</w:t>
      </w:r>
    </w:p>
    <w:p>
      <w:pPr>
        <w:pStyle w:val="FirstParagraph"/>
      </w:pPr>
      <w:r>
        <w:t xml:space="preserve">The academic landscape in</w:t>
      </w:r>
      <w:r>
        <w:t xml:space="preserve"> </w:t>
      </w:r>
      <w:r>
        <w:rPr>
          <w:bCs/>
          <w:b/>
        </w:rPr>
        <w:t xml:space="preserve">Ghana Accra</w:t>
      </w:r>
      <w:r>
        <w:t xml:space="preserve"> </w:t>
      </w:r>
      <w:r>
        <w:t xml:space="preserve">has increasingly recognized the need to integrate Data Science into its educational curriculum. Universities such as the University of Ghana, Kwame Nkrumah University of Science and Technology (KNUST), and Ashesi University have begun offering specialized programs in Data Science, Artificial Intelligence, and Big Data Analytics. These initiatives align with national priorities outlined in Ghana’s Digital Transformation Strategy 2021–2030, which emphasizes the importance of leveraging data for inclusive growth.</w:t>
      </w:r>
    </w:p>
    <w:p>
      <w:pPr>
        <w:pStyle w:val="BodyText"/>
      </w:pPr>
      <w:r>
        <w:t xml:space="preserve">From an academic perspective, the role of a</w:t>
      </w:r>
      <w:r>
        <w:t xml:space="preserve"> </w:t>
      </w:r>
      <w:r>
        <w:rPr>
          <w:bCs/>
          <w:b/>
        </w:rPr>
        <w:t xml:space="preserve">Data Scientist</w:t>
      </w:r>
      <w:r>
        <w:t xml:space="preserve"> </w:t>
      </w:r>
      <w:r>
        <w:t xml:space="preserve">in Accra extends beyond technical expertise. It involves:</w:t>
      </w:r>
    </w:p>
    <w:p>
      <w:pPr>
        <w:numPr>
          <w:ilvl w:val="0"/>
          <w:numId w:val="1002"/>
        </w:numPr>
        <w:pStyle w:val="Compact"/>
      </w:pPr>
      <w:r>
        <w:rPr>
          <w:bCs/>
          <w:b/>
        </w:rPr>
        <w:t xml:space="preserve">Research Collaboration:</w:t>
      </w:r>
      <w:r>
        <w:t xml:space="preserve"> </w:t>
      </w:r>
      <w:r>
        <w:t xml:space="preserve">Partnering with academia and research institutions to explore local challenges through data-driven solutions. For example, studying traffic patterns in Accra using IoT sensors or analyzing public health trends during disease outbreaks.</w:t>
      </w:r>
    </w:p>
    <w:p>
      <w:pPr>
        <w:numPr>
          <w:ilvl w:val="0"/>
          <w:numId w:val="1002"/>
        </w:numPr>
        <w:pStyle w:val="Compact"/>
      </w:pPr>
      <w:r>
        <w:rPr>
          <w:bCs/>
          <w:b/>
        </w:rPr>
        <w:t xml:space="preserve">Educational Curriculum Development:</w:t>
      </w:r>
      <w:r>
        <w:t xml:space="preserve"> </w:t>
      </w:r>
      <w:r>
        <w:t xml:space="preserve">Designing courses that bridge the gap between theoretical knowledge and practical application. This includes incorporating case studies specific to Ghana’s socio-economic environment.</w:t>
      </w:r>
    </w:p>
    <w:p>
      <w:pPr>
        <w:numPr>
          <w:ilvl w:val="0"/>
          <w:numId w:val="1002"/>
        </w:numPr>
        <w:pStyle w:val="Compact"/>
      </w:pPr>
      <w:r>
        <w:rPr>
          <w:bCs/>
          <w:b/>
        </w:rPr>
        <w:t xml:space="preserve">Public Policy Advocacy:</w:t>
      </w:r>
      <w:r>
        <w:t xml:space="preserve"> </w:t>
      </w:r>
      <w:r>
        <w:t xml:space="preserve">Advising government agencies on data privacy laws, ethical AI deployment, and open-data initiatives. In Accra, this is particularly relevant as the city grapples with urbanization challenges and the need for sustainable development.</w:t>
      </w:r>
    </w:p>
    <w:bookmarkEnd w:id="22"/>
    <w:bookmarkStart w:id="23" w:name="Xda12384e90c2211cb38e174630c0badabadafcd"/>
    <w:p>
      <w:pPr>
        <w:pStyle w:val="Heading2"/>
      </w:pPr>
      <w:r>
        <w:t xml:space="preserve">Challenges Facing Data Scientists in Ghana Accra</w:t>
      </w:r>
    </w:p>
    <w:p>
      <w:pPr>
        <w:pStyle w:val="FirstParagraph"/>
      </w:pPr>
      <w:r>
        <w:t xml:space="preserve">Despite progress,</w:t>
      </w:r>
      <w:r>
        <w:t xml:space="preserve"> </w:t>
      </w:r>
      <w:r>
        <w:rPr>
          <w:bCs/>
          <w:b/>
        </w:rPr>
        <w:t xml:space="preserve">Data Scientists</w:t>
      </w:r>
      <w:r>
        <w:t xml:space="preserve"> </w:t>
      </w:r>
      <w:r>
        <w:t xml:space="preserve">in</w:t>
      </w:r>
      <w:r>
        <w:t xml:space="preserve"> </w:t>
      </w:r>
      <w:r>
        <w:rPr>
          <w:bCs/>
          <w:b/>
        </w:rPr>
        <w:t xml:space="preserve">Ghana Accra</w:t>
      </w:r>
      <w:r>
        <w:t xml:space="preserve"> </w:t>
      </w:r>
      <w:r>
        <w:t xml:space="preserve">face several obstacles that hinder their impact:</w:t>
      </w:r>
    </w:p>
    <w:p>
      <w:pPr>
        <w:numPr>
          <w:ilvl w:val="0"/>
          <w:numId w:val="1003"/>
        </w:numPr>
        <w:pStyle w:val="Compact"/>
      </w:pPr>
      <w:r>
        <w:rPr>
          <w:bCs/>
          <w:b/>
        </w:rPr>
        <w:t xml:space="preserve">Limited Infrastructure:</w:t>
      </w:r>
      <w:r>
        <w:t xml:space="preserve"> </w:t>
      </w:r>
      <w:r>
        <w:t xml:space="preserve">Inconsistent electricity supply, inadequate internet bandwidth, and lack of high-performance computing resources can impede large-scale data processing tasks.</w:t>
      </w:r>
    </w:p>
    <w:p>
      <w:pPr>
        <w:numPr>
          <w:ilvl w:val="0"/>
          <w:numId w:val="1003"/>
        </w:numPr>
        <w:pStyle w:val="Compact"/>
      </w:pPr>
      <w:r>
        <w:rPr>
          <w:bCs/>
          <w:b/>
        </w:rPr>
        <w:t xml:space="preserve">Data Accessibility:</w:t>
      </w:r>
      <w:r>
        <w:t xml:space="preserve"> </w:t>
      </w:r>
      <w:r>
        <w:t xml:space="preserve">Many sectors in Ghana still operate with fragmented or non-digitized records, making it difficult to build comprehensive datasets for analysis.</w:t>
      </w:r>
    </w:p>
    <w:p>
      <w:pPr>
        <w:numPr>
          <w:ilvl w:val="0"/>
          <w:numId w:val="1003"/>
        </w:numPr>
        <w:pStyle w:val="Compact"/>
      </w:pPr>
      <w:r>
        <w:rPr>
          <w:bCs/>
          <w:b/>
        </w:rPr>
        <w:t xml:space="preserve">Skill Gaps:</w:t>
      </w:r>
      <w:r>
        <w:t xml:space="preserve"> </w:t>
      </w:r>
      <w:r>
        <w:t xml:space="preserve">While academic institutions are producing more graduates, there is a need for continuous upskilling in emerging technologies like deep learning and natural language processing.</w:t>
      </w:r>
    </w:p>
    <w:p>
      <w:pPr>
        <w:numPr>
          <w:ilvl w:val="0"/>
          <w:numId w:val="1003"/>
        </w:numPr>
        <w:pStyle w:val="Compact"/>
      </w:pPr>
      <w:r>
        <w:rPr>
          <w:bCs/>
          <w:b/>
        </w:rPr>
        <w:t xml:space="preserve">Cultural Resistance:</w:t>
      </w:r>
      <w:r>
        <w:t xml:space="preserve"> </w:t>
      </w:r>
      <w:r>
        <w:t xml:space="preserve">Organizations may be hesitant to adopt data-driven approaches due to a lack of trust in analytics or fear of job displacement by automated systems.</w:t>
      </w:r>
    </w:p>
    <w:bookmarkEnd w:id="23"/>
    <w:bookmarkStart w:id="24" w:name="X124bfa6f62056e73fbaf69c20cd3ddb58205f33"/>
    <w:p>
      <w:pPr>
        <w:pStyle w:val="Heading2"/>
      </w:pPr>
      <w:r>
        <w:t xml:space="preserve">Opportunities for Growth and Collaboration</w:t>
      </w:r>
    </w:p>
    <w:p>
      <w:pPr>
        <w:pStyle w:val="FirstParagraph"/>
      </w:pPr>
      <w:r>
        <w:t xml:space="preserve">The potential for Data Scientists in</w:t>
      </w:r>
      <w:r>
        <w:t xml:space="preserve"> </w:t>
      </w:r>
      <w:r>
        <w:rPr>
          <w:bCs/>
          <w:b/>
        </w:rPr>
        <w:t xml:space="preserve">Ghana Accra</w:t>
      </w:r>
      <w:r>
        <w:t xml:space="preserve"> </w:t>
      </w:r>
      <w:r>
        <w:t xml:space="preserve">is immense, driven by factors such as:</w:t>
      </w:r>
    </w:p>
    <w:p>
      <w:pPr>
        <w:numPr>
          <w:ilvl w:val="0"/>
          <w:numId w:val="1004"/>
        </w:numPr>
        <w:pStyle w:val="Compact"/>
      </w:pPr>
      <w:r>
        <w:rPr>
          <w:bCs/>
          <w:b/>
        </w:rPr>
        <w:t xml:space="preserve">Economic Diversification:</w:t>
      </w:r>
      <w:r>
        <w:t xml:space="preserve"> </w:t>
      </w:r>
      <w:r>
        <w:t xml:space="preserve">Ghana’s pivot toward tech startups and innovation hubs in Accra provides fertile ground for Data Scientists to contribute to fintech, healthtech, and agritech ventures.</w:t>
      </w:r>
    </w:p>
    <w:p>
      <w:pPr>
        <w:numPr>
          <w:ilvl w:val="0"/>
          <w:numId w:val="1004"/>
        </w:numPr>
        <w:pStyle w:val="Compact"/>
      </w:pPr>
      <w:r>
        <w:rPr>
          <w:bCs/>
          <w:b/>
        </w:rPr>
        <w:t xml:space="preserve">Government Initiatives:</w:t>
      </w:r>
      <w:r>
        <w:t xml:space="preserve"> </w:t>
      </w:r>
      <w:r>
        <w:t xml:space="preserve">Projects like the Smart Cities Initiative in Accra require data experts to optimize urban planning, energy distribution, and waste management systems.</w:t>
      </w:r>
    </w:p>
    <w:p>
      <w:pPr>
        <w:numPr>
          <w:ilvl w:val="0"/>
          <w:numId w:val="1004"/>
        </w:numPr>
        <w:pStyle w:val="Compact"/>
      </w:pPr>
      <w:r>
        <w:rPr>
          <w:bCs/>
          <w:b/>
        </w:rPr>
        <w:t xml:space="preserve">International Partnerships:</w:t>
      </w:r>
      <w:r>
        <w:t xml:space="preserve"> </w:t>
      </w:r>
      <w:r>
        <w:t xml:space="preserve">Collaborations with global organizations (e.g., UNICEF’s Data for Children Program) can bring funding, tools, and knowledge exchange opportunities to local Data Scientists.</w:t>
      </w:r>
    </w:p>
    <w:p>
      <w:pPr>
        <w:numPr>
          <w:ilvl w:val="0"/>
          <w:numId w:val="1004"/>
        </w:numPr>
        <w:pStyle w:val="Compact"/>
      </w:pPr>
      <w:r>
        <w:rPr>
          <w:bCs/>
          <w:b/>
        </w:rPr>
        <w:t xml:space="preserve">Educational Exchange Programs:</w:t>
      </w:r>
      <w:r>
        <w:t xml:space="preserve"> </w:t>
      </w:r>
      <w:r>
        <w:t xml:space="preserve">Encouraging partnerships between Ghanaian universities and international institutions to enhance research capabilities and faculty training.</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Ghana Accra</w:t>
      </w:r>
      <w:r>
        <w:t xml:space="preserve"> </w:t>
      </w:r>
      <w:r>
        <w:t xml:space="preserve">is pivotal for transforming the region into a hub of technological innovation and sustainable development. While challenges such as infrastructure gaps and skill shortages persist, the academic community, private sector, and government must collaborate to create an ecosystem that nurtures Data Science talent. By prioritizing interdisciplinary education, investing in digital infrastructure, and promoting data literacy across all sectors, Ghana Accra can leverage its growing pool of Data Scientists to address pressing challenges—from climate resilience to poverty reduction. This abstract underscores the urgency of integrating</w:t>
      </w:r>
      <w:r>
        <w:t xml:space="preserve"> </w:t>
      </w:r>
      <w:r>
        <w:rPr>
          <w:bCs/>
          <w:b/>
        </w:rPr>
        <w:t xml:space="preserve">Data Science</w:t>
      </w:r>
      <w:r>
        <w:t xml:space="preserve"> </w:t>
      </w:r>
      <w:r>
        <w:t xml:space="preserve">into national priorities while recognizing</w:t>
      </w:r>
      <w:r>
        <w:t xml:space="preserve"> </w:t>
      </w:r>
      <w:r>
        <w:rPr>
          <w:bCs/>
          <w:b/>
        </w:rPr>
        <w:t xml:space="preserve">Ghana Accra</w:t>
      </w:r>
      <w:r>
        <w:t xml:space="preserve"> </w:t>
      </w:r>
      <w:r>
        <w:t xml:space="preserve">as a critical node in Africa’s digital future.</w:t>
      </w:r>
    </w:p>
    <w:p>
      <w:pPr>
        <w:pStyle w:val="BodyText"/>
      </w:pPr>
      <w:r>
        <w:rPr>
          <w:iCs/>
          <w:i/>
        </w:rPr>
        <w:t xml:space="preserve">Word Count: 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Ghana Accra</dc:title>
  <dc:creator/>
  <dc:language>en</dc:language>
  <cp:keywords/>
  <dcterms:created xsi:type="dcterms:W3CDTF">2026-07-19T18:57:14Z</dcterms:created>
  <dcterms:modified xsi:type="dcterms:W3CDTF">2026-07-19T18:57:14Z</dcterms:modified>
</cp:coreProperties>
</file>

<file path=docProps/custom.xml><?xml version="1.0" encoding="utf-8"?>
<Properties xmlns="http://schemas.openxmlformats.org/officeDocument/2006/custom-properties" xmlns:vt="http://schemas.openxmlformats.org/officeDocument/2006/docPropsVTypes"/>
</file>