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d2a44c8a26538e78266978049924f0c6d74831"/>
    <w:p>
      <w:pPr>
        <w:pStyle w:val="Heading1"/>
      </w:pPr>
      <w:r>
        <w:t xml:space="preserve">Abstract Academic Document: The Role of a Data Scientist in Japan Osaka</w:t>
      </w:r>
    </w:p>
    <w:p>
      <w:pPr>
        <w:pStyle w:val="FirstParagraph"/>
      </w:pPr>
      <w:r>
        <w:rPr>
          <w:bCs/>
          <w:b/>
        </w:rPr>
        <w:t xml:space="preserve">Abstract:</w:t>
      </w:r>
    </w:p>
    <w:p>
      <w:pPr>
        <w:pStyle w:val="BodyText"/>
      </w:pPr>
      <w:r>
        <w:t xml:space="preserve">The role of a Data Scientist has emerged as a pivotal profession in the rapidly evolving technological landscape of Japan, particularly within the dynamic economic and cultural hub of Osaka. This academic abstract explores the unique challenges, opportunities, and contributions of Data Scientists operating in this region. As Japan transitions toward a data-driven economy, Osaka's strategic position as a center for innovation and industrial activity underscores its significance in shaping the future of data science. The document examines how Data Scientists in Osaka navigate local industry demands, cultural contexts, and technological advancements to drive decision-making across sectors such as healthcare, finance, manufacturing, and smart city development. By integrating academic research with real-world applications, this abstract highlights the interdisciplinary nature of the Data Scientist role and its transformative potential for Japan Osaka's socio-economic growth.</w:t>
      </w:r>
    </w:p>
    <w:bookmarkStart w:id="20" w:name="X18ccd3242314dc0f782a1a789813593c88999de"/>
    <w:p>
      <w:pPr>
        <w:pStyle w:val="Heading2"/>
      </w:pPr>
      <w:r>
        <w:t xml:space="preserve">1. Introduction: The Emergence of Data Science in Japan Osaka</w:t>
      </w:r>
    </w:p>
    <w:p>
      <w:pPr>
        <w:pStyle w:val="FirstParagraph"/>
      </w:pPr>
      <w:r>
        <w:t xml:space="preserve">Data Science has become a cornerstone of modern industry, enabling organizations to harness vast datasets for predictive analytics, optimization, and innovation. In Japan, where technological adoption is deeply ingrained in societal infrastructure, the demand for skilled Data Scientists has surged. Osaka, as one of Japan's largest metropolitan areas and a global gateway to Asia-Pacific markets, presents a unique ecosystem for data science professionals. With its blend of traditional industries (e.g., electronics manufacturing) and emerging sectors (e.g., fintech and biotechnology), Osaka offers a diverse array of opportunities for Data Scientists to apply their expertise. This abstract delves into the academic and professional dimensions of this role, emphasizing how it aligns with Japan's national goals for digital transformation while addressing region-specific challenges.</w:t>
      </w:r>
    </w:p>
    <w:bookmarkEnd w:id="20"/>
    <w:bookmarkStart w:id="21" w:name="X145e5ff8588d29925d44388064e1338b65ac830"/>
    <w:p>
      <w:pPr>
        <w:pStyle w:val="Heading2"/>
      </w:pPr>
      <w:r>
        <w:t xml:space="preserve">2. Key Responsibilities of a Data Scientist in Japan Osaka</w:t>
      </w:r>
    </w:p>
    <w:p>
      <w:pPr>
        <w:pStyle w:val="FirstParagraph"/>
      </w:pPr>
      <w:r>
        <w:t xml:space="preserve">Data Scientists in Osaka are tasked with designing, deploying, and refining data-driven solutions tailored to local and global markets. Their responsibilities include:</w:t>
      </w:r>
    </w:p>
    <w:p>
      <w:pPr>
        <w:numPr>
          <w:ilvl w:val="0"/>
          <w:numId w:val="1001"/>
        </w:numPr>
        <w:pStyle w:val="Compact"/>
      </w:pPr>
      <w:r>
        <w:rPr>
          <w:bCs/>
          <w:b/>
        </w:rPr>
        <w:t xml:space="preserve">Data Analysis and Modeling:</w:t>
      </w:r>
      <w:r>
        <w:t xml:space="preserve"> </w:t>
      </w:r>
      <w:r>
        <w:t xml:space="preserve">Utilizing statistical methods and machine learning algorithms to extract insights from structured and unstructured datasets.</w:t>
      </w:r>
    </w:p>
    <w:p>
      <w:pPr>
        <w:numPr>
          <w:ilvl w:val="0"/>
          <w:numId w:val="1001"/>
        </w:numPr>
        <w:pStyle w:val="Compact"/>
      </w:pPr>
      <w:r>
        <w:rPr>
          <w:bCs/>
          <w:b/>
        </w:rPr>
        <w:t xml:space="preserve">Business Intelligence Integration:</w:t>
      </w:r>
      <w:r>
        <w:t xml:space="preserve"> </w:t>
      </w:r>
      <w:r>
        <w:t xml:space="preserve">Collaborating with stakeholders in industries such as manufacturing (e.g., optimizing production lines) or healthcare (e.g., predictive diagnostics) to translate data into actionable strategies.</w:t>
      </w:r>
    </w:p>
    <w:p>
      <w:pPr>
        <w:numPr>
          <w:ilvl w:val="0"/>
          <w:numId w:val="1001"/>
        </w:numPr>
        <w:pStyle w:val="Compact"/>
      </w:pPr>
      <w:r>
        <w:rPr>
          <w:bCs/>
          <w:b/>
        </w:rPr>
        <w:t xml:space="preserve">Technology Implementation:</w:t>
      </w:r>
      <w:r>
        <w:t xml:space="preserve"> </w:t>
      </w:r>
      <w:r>
        <w:t xml:space="preserve">Leveraging tools like Python, R, SQL, and cloud platforms (e.g., AWS, Azure) to build scalable data pipelines and AI models.</w:t>
      </w:r>
    </w:p>
    <w:p>
      <w:pPr>
        <w:numPr>
          <w:ilvl w:val="0"/>
          <w:numId w:val="1001"/>
        </w:numPr>
        <w:pStyle w:val="Compact"/>
      </w:pPr>
      <w:r>
        <w:rPr>
          <w:bCs/>
          <w:b/>
        </w:rPr>
        <w:t xml:space="preserve">Cross-Disciplinary Collaboration:</w:t>
      </w:r>
      <w:r>
        <w:t xml:space="preserve"> </w:t>
      </w:r>
      <w:r>
        <w:t xml:space="preserve">Working with engineers, economists, and policymakers to align data science projects with organizational goals and regulatory frameworks.</w:t>
      </w:r>
    </w:p>
    <w:p>
      <w:pPr>
        <w:pStyle w:val="FirstParagraph"/>
      </w:pPr>
      <w:r>
        <w:t xml:space="preserve">In Osaka, the integration of these responsibilities is further complicated by cultural nuances. For instance, hierarchical decision-making structures in Japanese corporations may require Data Scientists to adapt their communication styles when presenting findings to senior executives. Additionally, the emphasis on consensus-building in team environments necessitates strong interpersonal skills alongside technical expertise.</w:t>
      </w:r>
    </w:p>
    <w:bookmarkEnd w:id="21"/>
    <w:bookmarkStart w:id="22" w:name="industry-applications-and-case-studies"/>
    <w:p>
      <w:pPr>
        <w:pStyle w:val="Heading2"/>
      </w:pPr>
      <w:r>
        <w:t xml:space="preserve">3. Industry Applications and Case Studies</w:t>
      </w:r>
    </w:p>
    <w:p>
      <w:pPr>
        <w:pStyle w:val="FirstParagraph"/>
      </w:pPr>
      <w:r>
        <w:t xml:space="preserve">Data Science in Osaka spans a wide range of industries, each with distinct requirements and challenges:</w:t>
      </w:r>
    </w:p>
    <w:p>
      <w:pPr>
        <w:numPr>
          <w:ilvl w:val="0"/>
          <w:numId w:val="1002"/>
        </w:numPr>
        <w:pStyle w:val="Compact"/>
      </w:pPr>
      <w:r>
        <w:rPr>
          <w:bCs/>
          <w:b/>
        </w:rPr>
        <w:t xml:space="preserve">Manufacturing:</w:t>
      </w:r>
      <w:r>
        <w:t xml:space="preserve"> </w:t>
      </w:r>
      <w:r>
        <w:t xml:space="preserve">Companies like Panasonic and Toyota utilize Data Scientists to implement IoT-driven predictive maintenance systems, reducing downtime in Osaka's industrial zones.</w:t>
      </w:r>
    </w:p>
    <w:p>
      <w:pPr>
        <w:numPr>
          <w:ilvl w:val="0"/>
          <w:numId w:val="1002"/>
        </w:numPr>
        <w:pStyle w:val="Compact"/>
      </w:pPr>
      <w:r>
        <w:rPr>
          <w:bCs/>
          <w:b/>
        </w:rPr>
        <w:t xml:space="preserve">Healthcare:</w:t>
      </w:r>
      <w:r>
        <w:t xml:space="preserve"> </w:t>
      </w:r>
      <w:r>
        <w:t xml:space="preserve">Osaka University Hospital has employed Data Scientists to analyze patient data for early detection of diseases, leveraging AI models trained on regional health statistics.</w:t>
      </w:r>
    </w:p>
    <w:p>
      <w:pPr>
        <w:numPr>
          <w:ilvl w:val="0"/>
          <w:numId w:val="1002"/>
        </w:numPr>
        <w:pStyle w:val="Compact"/>
      </w:pPr>
      <w:r>
        <w:rPr>
          <w:bCs/>
          <w:b/>
        </w:rPr>
        <w:t xml:space="preserve">Fintech:</w:t>
      </w:r>
      <w:r>
        <w:t xml:space="preserve"> </w:t>
      </w:r>
      <w:r>
        <w:t xml:space="preserve">Startups in the Kansai region, such as those focused on blockchain or digital payments, rely on Data Scientists to ensure fraud detection systems are robust and compliant with Japanese financial regulations.</w:t>
      </w:r>
    </w:p>
    <w:p>
      <w:pPr>
        <w:numPr>
          <w:ilvl w:val="0"/>
          <w:numId w:val="1002"/>
        </w:numPr>
        <w:pStyle w:val="Compact"/>
      </w:pPr>
      <w:r>
        <w:rPr>
          <w:bCs/>
          <w:b/>
        </w:rPr>
        <w:t xml:space="preserve">Smart Cities:</w:t>
      </w:r>
      <w:r>
        <w:t xml:space="preserve"> </w:t>
      </w:r>
      <w:r>
        <w:t xml:space="preserve">Osaka's Smart City initiatives involve Data Scientists in optimizing traffic flow, energy consumption, and public safety through real-time data analytics from sensors across the city.</w:t>
      </w:r>
    </w:p>
    <w:p>
      <w:pPr>
        <w:pStyle w:val="FirstParagraph"/>
      </w:pPr>
      <w:r>
        <w:t xml:space="preserve">These examples illustrate how Data Scientists in Osaka contribute to both localized solutions and national priorities. For instance, Japan's focus on aging population management has spurred projects where Data Scientists develop AI-powered tools for elderly care, a critical need in Osaka's demographics.</w:t>
      </w:r>
    </w:p>
    <w:bookmarkEnd w:id="22"/>
    <w:bookmarkStart w:id="23" w:name="Xb136762d9e7f9333ac9e199709d7e75189a03f7"/>
    <w:p>
      <w:pPr>
        <w:pStyle w:val="Heading2"/>
      </w:pPr>
      <w:r>
        <w:t xml:space="preserve">4. Challenges Faced by Data Scientists in Japan Osaka</w:t>
      </w:r>
    </w:p>
    <w:p>
      <w:pPr>
        <w:pStyle w:val="FirstParagraph"/>
      </w:pPr>
      <w:r>
        <w:t xml:space="preserve">While the opportunities are vast, Data Scientists in Osaka encounter several challenges:</w:t>
      </w:r>
    </w:p>
    <w:p>
      <w:pPr>
        <w:numPr>
          <w:ilvl w:val="0"/>
          <w:numId w:val="1003"/>
        </w:numPr>
        <w:pStyle w:val="Compact"/>
      </w:pPr>
      <w:r>
        <w:rPr>
          <w:bCs/>
          <w:b/>
        </w:rPr>
        <w:t xml:space="preserve">Cultural and Language Barriers:</w:t>
      </w:r>
      <w:r>
        <w:t xml:space="preserve"> </w:t>
      </w:r>
      <w:r>
        <w:t xml:space="preserve">Non-native speakers may struggle with the subtleties of Japanese business etiquette or technical terminology.</w:t>
      </w:r>
    </w:p>
    <w:p>
      <w:pPr>
        <w:numPr>
          <w:ilvl w:val="0"/>
          <w:numId w:val="1003"/>
        </w:numPr>
        <w:pStyle w:val="Compact"/>
      </w:pPr>
      <w:r>
        <w:rPr>
          <w:bCs/>
          <w:b/>
        </w:rPr>
        <w:t xml:space="preserve">Regulatory Compliance:</w:t>
      </w:r>
      <w:r>
        <w:t xml:space="preserve"> </w:t>
      </w:r>
      <w:r>
        <w:t xml:space="preserve">Japan's stringent data privacy laws (e.g., the Act on the Protection of Personal Information) require Data Scientists to ensure compliance while innovating.</w:t>
      </w:r>
    </w:p>
    <w:p>
      <w:pPr>
        <w:numPr>
          <w:ilvl w:val="0"/>
          <w:numId w:val="1003"/>
        </w:numPr>
        <w:pStyle w:val="Compact"/>
      </w:pPr>
      <w:r>
        <w:rPr>
          <w:bCs/>
          <w:b/>
        </w:rPr>
        <w:t xml:space="preserve">Talent Competition:</w:t>
      </w:r>
      <w:r>
        <w:t xml:space="preserve"> </w:t>
      </w:r>
      <w:r>
        <w:t xml:space="preserve">The demand for Data Scientists in Osaka is high, leading to fierce competition for top talent, particularly in sectors like AI and fintech.</w:t>
      </w:r>
    </w:p>
    <w:p>
      <w:pPr>
        <w:numPr>
          <w:ilvl w:val="0"/>
          <w:numId w:val="1003"/>
        </w:numPr>
        <w:pStyle w:val="Compact"/>
      </w:pPr>
      <w:r>
        <w:rPr>
          <w:bCs/>
          <w:b/>
        </w:rPr>
        <w:t xml:space="preserve">Work-Life Balance:</w:t>
      </w:r>
      <w:r>
        <w:t xml:space="preserve"> </w:t>
      </w:r>
      <w:r>
        <w:t xml:space="preserve">The Japanese work culture's emphasis on long hours can conflict with the need for sustained creativity and problem-solving in data science projects.</w:t>
      </w:r>
    </w:p>
    <w:p>
      <w:pPr>
        <w:pStyle w:val="FirstParagraph"/>
      </w:pPr>
      <w:r>
        <w:t xml:space="preserve">Addressing these challenges requires a combination of cultural sensitivity, legal awareness, and strategic collaboration between academia and industry. Institutions such as Osaka University and Kansai University play a critical role in training Data Scientists to navigate these complexities through specialized programs that blend technical education with cross-cultural competencies.</w:t>
      </w:r>
    </w:p>
    <w:bookmarkEnd w:id="23"/>
    <w:bookmarkStart w:id="24" w:name="X57a5770a8af685184406ca03cbcd25afde9fbb8"/>
    <w:p>
      <w:pPr>
        <w:pStyle w:val="Heading2"/>
      </w:pPr>
      <w:r>
        <w:t xml:space="preserve">5. Educational Frameworks and Career Development</w:t>
      </w:r>
    </w:p>
    <w:p>
      <w:pPr>
        <w:pStyle w:val="FirstParagraph"/>
      </w:pPr>
      <w:r>
        <w:t xml:space="preserve">The academic landscape in Japan Osaka is increasingly supportive of Data Science as a field. Universities offer programs such as the Master’s in Data Science at Osaka University, which emphasizes both theoretical foundations and practical applications using industry datasets. Additionally, professional certifications (e.g., Google's Data Analytics Certificate) are gaining traction among aspiring Data Scientists seeking to bridge gaps between academic knowledge and on-the-job skills.</w:t>
      </w:r>
    </w:p>
    <w:p>
      <w:pPr>
        <w:pStyle w:val="BodyText"/>
      </w:pPr>
      <w:r>
        <w:t xml:space="preserve">Career progression for Data Scientists in Osaka often involves moving from entry-level roles (e.g., data analyst) to specialized positions like AI architect or data science team lead. Networking through events hosted by organizations such as the Japan Data Science Association further enhances career opportunities.</w:t>
      </w:r>
    </w:p>
    <w:bookmarkEnd w:id="24"/>
    <w:bookmarkStart w:id="25" w:name="Xb3e2b34a9d1cce795474ddbb3d96ad33a4c1ae2"/>
    <w:p>
      <w:pPr>
        <w:pStyle w:val="Heading2"/>
      </w:pPr>
      <w:r>
        <w:t xml:space="preserve">6. Conclusion: The Future of Data Science in Japan Osaka</w:t>
      </w:r>
    </w:p>
    <w:p>
      <w:pPr>
        <w:pStyle w:val="FirstParagraph"/>
      </w:pPr>
      <w:r>
        <w:t xml:space="preserve">The role of a Data Scientist in Japan Osaka is not merely a technical endeavor but a multidimensional contribution to economic, social, and technological progress. As the region continues to invest in digital infrastructure and innovation hubs, the demand for skilled Data Scientists will only grow. By addressing cultural, regulatory, and industry-specific challenges through education and collaboration, Japan Osaka can position itself as a global leader in data science-driven solutions. This abstract underscores the importance of fostering an academic environment that equips Data Scientists with both technical expertise and the adaptive skills necessary to thrive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Japan Osaka</dc:title>
  <dc:creator/>
  <dc:language>en</dc:language>
  <cp:keywords/>
  <dcterms:created xsi:type="dcterms:W3CDTF">2026-05-03T00:10:04Z</dcterms:created>
  <dcterms:modified xsi:type="dcterms:W3CDTF">2026-05-03T00:10:04Z</dcterms:modified>
</cp:coreProperties>
</file>

<file path=docProps/custom.xml><?xml version="1.0" encoding="utf-8"?>
<Properties xmlns="http://schemas.openxmlformats.org/officeDocument/2006/custom-properties" xmlns:vt="http://schemas.openxmlformats.org/officeDocument/2006/docPropsVTypes"/>
</file>