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Data</w:t>
      </w:r>
      <w:r>
        <w:t xml:space="preserve"> </w:t>
      </w:r>
      <w:r>
        <w:t xml:space="preserve">Scientist</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22" w:name="Xc40f3ee3d77bd36e6a4e0a42490bbe2cc5914e4"/>
    <w:p>
      <w:pPr>
        <w:pStyle w:val="Heading1"/>
      </w:pPr>
      <w:r>
        <w:t xml:space="preserve">Abstract Academic Document: The Role of Data Scientists in Economic Transformation and Technological Innovation in Kazakhstan Almaty</w:t>
      </w:r>
    </w:p>
    <w:p>
      <w:pPr>
        <w:pStyle w:val="FirstParagraph"/>
      </w:pPr>
      <w:r>
        <w:rPr>
          <w:bCs/>
          <w:b/>
        </w:rPr>
        <w:t xml:space="preserve">Author:</w:t>
      </w:r>
      <w:r>
        <w:t xml:space="preserve"> </w:t>
      </w:r>
      <w:r>
        <w:t xml:space="preserve">[Your Name]</w:t>
      </w:r>
      <w:r>
        <w:br/>
      </w:r>
      <w:r>
        <w:rPr>
          <w:bCs/>
          <w:b/>
        </w:rPr>
        <w:t xml:space="preserve">Affiliation:</w:t>
      </w:r>
      <w:r>
        <w:t xml:space="preserve"> </w:t>
      </w:r>
      <w:r>
        <w:t xml:space="preserve">[University/Organization Name]</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In the context of rapid digitalization and economic diversification, the role of a Data Scientist has emerged as pivotal to Kazakhstan's development trajectory, particularly in Almaty—a city recognized as the country’s intellectual and technological hub. This abstract academic document explores the multifaceted contributions of Data Scientists in Kazakhstan Almaty, emphasizing their significance in driving innovation, fostering sustainable growth, and addressing regional challenges through data-driven decision-making. As a major urban center with a dynamic ecosystem of academia, industry, and government initiatives, Almaty has positioned itself as a key player in Central Asia’s digital economy. This document analyzes the current landscape of Data Science in Kazakhstan Almaty, outlines the skills and responsibilities required for Data Scientists in this region, and evaluates the interplay between academic institutions, private enterprises, and public policy to cultivate a robust data science ecosystem.</w:t>
      </w:r>
    </w:p>
    <w:p>
      <w:pPr>
        <w:pStyle w:val="BodyText"/>
      </w:pPr>
      <w:r>
        <w:t xml:space="preserve">The field of Data Science has gained unprecedented prominence globally due to its ability to extract actionable insights from vast datasets. In Kazakhstan Almaty, this discipline is increasingly being leveraged across sectors such as finance, healthcare, energy, telecommunications, and urban planning. The city’s strategic location and investment in infrastructure have made it a magnet for tech startups and multinational corporations seeking to harness data analytics for competitive advantage. However, the demand for skilled Data Scientists in Kazakhstan Almaty far outpaces the supply of qualified professionals. This disparity underscores the need for targeted academic programs, industry partnerships, and government policies that align education with market demands.</w:t>
      </w:r>
    </w:p>
    <w:p>
      <w:pPr>
        <w:pStyle w:val="BodyText"/>
      </w:pPr>
      <w:r>
        <w:t xml:space="preserve">Central to this discussion is the profile of a Data Scientist in Kazakhstan Almaty. A Data Scientist here is not merely a practitioner of statistical modeling or machine learning algorithms but also a problem-solver who bridges the gap between technical expertise and domain-specific knowledge. In Almaty’s context, this role often involves addressing unique challenges such as optimizing resource allocation in energy projects, enhancing cybersecurity for critical infrastructure, or improving public services through predictive analytics. For instance, Data Scientists in Kazakhstan Almaty have played a crucial role in modernizing the country’s transportation systems by analyzing traffic patterns and proposing AI-driven solutions to reduce congestion. Similarly, in healthcare, they have contributed to pandemic response strategies by modeling disease transmission and predicting resource needs.</w:t>
      </w:r>
    </w:p>
    <w:p>
      <w:pPr>
        <w:pStyle w:val="BodyText"/>
      </w:pPr>
      <w:r>
        <w:t xml:space="preserve">The academic institutions of Kazakhstan Almaty are at the forefront of preparing future Data Scientists. Universities such as the Kazakh-British Technical University (KBTU), Al-Farabi Kazakh National University, and the International School of Economics (ISE) have introduced specialized programs in Data Science, Artificial Intelligence, and Big Data Analytics. These programs emphasize both theoretical foundations and practical applications tailored to Kazakhstan’s socio-economic context. Collaborative projects between academia and industry further enhance the relevance of these curricula. For example, partnerships with local tech firms enable students to engage in real-world problem-solving while also providing companies with a pipeline of skilled graduates.</w:t>
      </w:r>
    </w:p>
    <w:p>
      <w:pPr>
        <w:pStyle w:val="BodyText"/>
      </w:pPr>
      <w:r>
        <w:t xml:space="preserve">However, the growth of Data Science in Kazakhstan Almaty is not without challenges. One significant barrier is the shortage of high-quality training programs that integrate interdisciplinary knowledge—combining computer science, mathematics, and domain-specific expertise. Additionally, while Almaty’s tech ecosystem is growing rapidly, access to cutting-edge tools and datasets remains limited for many local professionals. Government initiatives such as the "Digital Kazakhstan" program aim to address these gaps by investing in digital infrastructure, promoting STEM education, and fostering innovation through incubators and grants for tech startups.</w:t>
      </w:r>
    </w:p>
    <w:p>
      <w:pPr>
        <w:pStyle w:val="BodyText"/>
      </w:pPr>
      <w:r>
        <w:t xml:space="preserve">The role of a Data Scientist in Kazakhstan Almaty is further amplified by the region’s unique socio-economic dynamics. As a city with a diverse population and cultural heritage, Almaty presents opportunities for data-driven solutions that cater to both urban and rural communities. For instance, Data Scientists are working on projects to improve agricultural productivity in Kazakhstan’s countryside using satellite imagery and predictive analytics, while simultaneously developing smart city applications in Almaty’s urban centers. These dual efforts highlight the versatility of Data Science as a discipline capable of addressing complex, multifaceted challenges.</w:t>
      </w:r>
    </w:p>
    <w:p>
      <w:pPr>
        <w:pStyle w:val="BodyText"/>
      </w:pPr>
      <w:r>
        <w:t xml:space="preserve">Moreover, the global competitiveness of Kazakhstan Almaty hinges on its ability to cultivate a culture of innovation and data literacy. This requires not only investment in education and infrastructure but also policies that encourage collaboration between academia, industry, and government. For example, establishing data science research centers within universities or partnering with international institutions for knowledge exchange could significantly boost the region’s capabilities. Additionally, creating a regulatory framework that protects data privacy while enabling the ethical use of data will be critical in ensuring public trust and long-term growth.</w:t>
      </w:r>
    </w:p>
    <w:p>
      <w:pPr>
        <w:pStyle w:val="BodyText"/>
      </w:pPr>
      <w:r>
        <w:t xml:space="preserve">In conclusion, the role of a Data Scientist in Kazakhstan Almaty is integral to the country’s vision of becoming a digital leader in Central Asia. As Almaty continues to evolve into a regional innovation hub, the demand for skilled Data Scientists will only increase. Academic institutions, policymakers, and industry leaders must work synergistically to address existing challenges and capitalize on emerging opportunities. By fostering an environment that nurtures talent, encourages interdisciplinary collaboration, and prioritizes ethical data practices, Kazakhstan Almaty can position itself as a model for sustainable technological advancement in the region.</w:t>
      </w:r>
    </w:p>
    <w:bookmarkEnd w:id="20"/>
    <w:bookmarkStart w:id="21" w:name="keywords"/>
    <w:p>
      <w:pPr>
        <w:pStyle w:val="Heading2"/>
      </w:pPr>
      <w:r>
        <w:t xml:space="preserve">Keywords</w:t>
      </w:r>
    </w:p>
    <w:p>
      <w:pPr>
        <w:numPr>
          <w:ilvl w:val="0"/>
          <w:numId w:val="1001"/>
        </w:numPr>
        <w:pStyle w:val="Compact"/>
      </w:pPr>
      <w:r>
        <w:t xml:space="preserve">Data Scientist</w:t>
      </w:r>
    </w:p>
    <w:p>
      <w:pPr>
        <w:numPr>
          <w:ilvl w:val="0"/>
          <w:numId w:val="1001"/>
        </w:numPr>
        <w:pStyle w:val="Compact"/>
      </w:pPr>
      <w:r>
        <w:t xml:space="preserve">Kazakhstan Almaty</w:t>
      </w:r>
    </w:p>
    <w:p>
      <w:pPr>
        <w:numPr>
          <w:ilvl w:val="0"/>
          <w:numId w:val="1001"/>
        </w:numPr>
        <w:pStyle w:val="Compact"/>
      </w:pPr>
      <w:r>
        <w:t xml:space="preserve">Academic Research</w:t>
      </w:r>
    </w:p>
    <w:p>
      <w:pPr>
        <w:numPr>
          <w:ilvl w:val="0"/>
          <w:numId w:val="1001"/>
        </w:numPr>
        <w:pStyle w:val="Compact"/>
      </w:pPr>
      <w:r>
        <w:t xml:space="preserve">Digital Transformation</w:t>
      </w:r>
    </w:p>
    <w:p>
      <w:pPr>
        <w:numPr>
          <w:ilvl w:val="0"/>
          <w:numId w:val="1001"/>
        </w:numPr>
        <w:pStyle w:val="Compact"/>
      </w:pPr>
      <w:r>
        <w:t xml:space="preserve">Data-Driven Innovation</w:t>
      </w:r>
    </w:p>
    <w:p>
      <w:pPr>
        <w:pStyle w:val="FirstParagraph"/>
      </w:pPr>
      <w:r>
        <w:rPr>
          <w:bCs/>
          <w:b/>
        </w:rPr>
        <w:t xml:space="preserve">Note:</w:t>
      </w:r>
      <w:r>
        <w:t xml:space="preserve"> </w:t>
      </w:r>
      <w:r>
        <w:t xml:space="preserve">This abstract academic document is intended for use in scholarly discussions, policy planning, and educational curricula related to the development of Data Science in Kazakhstan Almaty.</w:t>
      </w:r>
    </w:p>
    <w:p>
      <w:pPr>
        <w:pStyle w:val="BodyText"/>
      </w:pPr>
      <w:r>
        <w:t xml:space="preserve">```</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Data Scientist in Kazakhstan Almaty</dc:title>
  <dc:creator/>
  <dc:language>en</dc:language>
  <cp:keywords/>
  <dcterms:created xsi:type="dcterms:W3CDTF">2026-07-21T23:53:42Z</dcterms:created>
  <dcterms:modified xsi:type="dcterms:W3CDTF">2026-07-21T23:53:42Z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