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75c5c726d1428e2c5ed98b8031234b3b6cb6023"/>
    <w:p>
      <w:pPr>
        <w:pStyle w:val="Heading1"/>
      </w:pPr>
      <w:r>
        <w:t xml:space="preserve">Abstract Academic Document: The Role and Significance of Data Scientists in Morocco Casablanca</w:t>
      </w:r>
    </w:p>
    <w:p>
      <w:pPr>
        <w:pStyle w:val="FirstParagraph"/>
      </w:pPr>
      <w:r>
        <w:rPr>
          <w:bCs/>
          <w:b/>
        </w:rPr>
        <w:t xml:space="preserve">Abstract academic:</w:t>
      </w:r>
      <w:r>
        <w:t xml:space="preserve"> </w:t>
      </w:r>
      <w:r>
        <w:t xml:space="preserve">This document explores the evolving role of a</w:t>
      </w:r>
      <w:r>
        <w:t xml:space="preserve"> </w:t>
      </w:r>
      <w:r>
        <w:rPr>
          <w:bCs/>
          <w:b/>
        </w:rPr>
        <w:t xml:space="preserve">Data Scientist</w:t>
      </w:r>
      <w:r>
        <w:t xml:space="preserve"> </w:t>
      </w:r>
      <w:r>
        <w:t xml:space="preserve">within the context of Morocco’s rapidly growing tech ecosystem, with a particular focus on Casablanca. As one of North Africa’s most dynamic economic hubs, Casablanca has emerged as a critical center for innovation, entrepreneurship, and technological advancement. The integration of data science into various sectors—ranging from finance and healthcare to agriculture and urban planning—has positioned the</w:t>
      </w:r>
      <w:r>
        <w:t xml:space="preserve"> </w:t>
      </w:r>
      <w:r>
        <w:rPr>
          <w:bCs/>
          <w:b/>
        </w:rPr>
        <w:t xml:space="preserve">Data Scientist</w:t>
      </w:r>
      <w:r>
        <w:t xml:space="preserve"> </w:t>
      </w:r>
      <w:r>
        <w:t xml:space="preserve">as a pivotal figure in driving sustainable growth. This abstract academic document aims to dissect the responsibilities, challenges, opportunities, and future prospects of data scientists in Morocco Casablanca, while emphasizing their role in aligning local development with global trends.</w:t>
      </w:r>
    </w:p>
    <w:bookmarkStart w:id="20" w:name="X52c92c8136d0e1bf7e041c1553e720e9823f57e"/>
    <w:p>
      <w:pPr>
        <w:pStyle w:val="Heading2"/>
      </w:pPr>
      <w:r>
        <w:t xml:space="preserve">The Role of a Data Scientist in Morocco Casablanca</w:t>
      </w:r>
    </w:p>
    <w:p>
      <w:pPr>
        <w:pStyle w:val="FirstParagraph"/>
      </w:pPr>
      <w:r>
        <w:t xml:space="preserve">In the context of Morocco Casablanca, a</w:t>
      </w:r>
      <w:r>
        <w:t xml:space="preserve"> </w:t>
      </w:r>
      <w:r>
        <w:rPr>
          <w:bCs/>
          <w:b/>
        </w:rPr>
        <w:t xml:space="preserve">Data Scientist</w:t>
      </w:r>
      <w:r>
        <w:t xml:space="preserve"> </w:t>
      </w:r>
      <w:r>
        <w:t xml:space="preserve">is not merely a technical expert but also an interdisciplinary professional tasked with transforming raw data into actionable insights. The role encompasses statistical analysis, machine learning, predictive modeling, and data visualization to solve complex problems across industries. For instance, in Casablanca’s burgeoning fintech sector—led by startups like</w:t>
      </w:r>
      <w:r>
        <w:t xml:space="preserve"> </w:t>
      </w:r>
      <w:r>
        <w:rPr>
          <w:iCs/>
          <w:i/>
        </w:rPr>
        <w:t xml:space="preserve">Jebel</w:t>
      </w:r>
      <w:r>
        <w:t xml:space="preserve"> </w:t>
      </w:r>
      <w:r>
        <w:t xml:space="preserve">and</w:t>
      </w:r>
      <w:r>
        <w:t xml:space="preserve"> </w:t>
      </w:r>
      <w:r>
        <w:rPr>
          <w:iCs/>
          <w:i/>
        </w:rPr>
        <w:t xml:space="preserve">PayTabs</w:t>
      </w:r>
      <w:r>
        <w:t xml:space="preserve">—data scientists are instrumental in developing algorithms for fraud detection, personalized financial services, and risk management. Similarly, in healthcare institutions such as the</w:t>
      </w:r>
      <w:r>
        <w:t xml:space="preserve"> </w:t>
      </w:r>
      <w:r>
        <w:rPr>
          <w:bCs/>
          <w:b/>
        </w:rPr>
        <w:t xml:space="preserve">Hôpital Universitaire de Casablanca</w:t>
      </w:r>
      <w:r>
        <w:t xml:space="preserve">, data scientists analyze patient records to optimize treatment protocols and resource allocation.</w:t>
      </w:r>
    </w:p>
    <w:bookmarkEnd w:id="20"/>
    <w:bookmarkStart w:id="21" w:name="Xc59494806f4b5551bcc5c220d8273f8789b2fea"/>
    <w:p>
      <w:pPr>
        <w:pStyle w:val="Heading2"/>
      </w:pPr>
      <w:r>
        <w:t xml:space="preserve">Key Responsibilities of Data Scientists in Morocco Casablanca</w:t>
      </w:r>
    </w:p>
    <w:p>
      <w:pPr>
        <w:numPr>
          <w:ilvl w:val="0"/>
          <w:numId w:val="1001"/>
        </w:numPr>
        <w:pStyle w:val="Compact"/>
      </w:pPr>
      <w:r>
        <w:rPr>
          <w:bCs/>
          <w:b/>
        </w:rPr>
        <w:t xml:space="preserve">Data Collection and Cleaning:</w:t>
      </w:r>
      <w:r>
        <w:t xml:space="preserve"> </w:t>
      </w:r>
      <w:r>
        <w:t xml:space="preserve">Ensuring the quality and reliability of datasets, which is critical for accurate analysis in regions where data infrastructure may be fragmented.</w:t>
      </w:r>
    </w:p>
    <w:p>
      <w:pPr>
        <w:numPr>
          <w:ilvl w:val="0"/>
          <w:numId w:val="1001"/>
        </w:numPr>
        <w:pStyle w:val="Compact"/>
      </w:pPr>
      <w:r>
        <w:rPr>
          <w:bCs/>
          <w:b/>
        </w:rPr>
        <w:t xml:space="preserve">Model Development:</w:t>
      </w:r>
      <w:r>
        <w:t xml:space="preserve"> </w:t>
      </w:r>
      <w:r>
        <w:t xml:space="preserve">Creating predictive models tailored to local challenges, such as forecasting energy consumption in Casablanca’s urban planning projects.</w:t>
      </w:r>
    </w:p>
    <w:p>
      <w:pPr>
        <w:numPr>
          <w:ilvl w:val="0"/>
          <w:numId w:val="1001"/>
        </w:numPr>
        <w:pStyle w:val="Compact"/>
      </w:pPr>
      <w:r>
        <w:rPr>
          <w:bCs/>
          <w:b/>
        </w:rPr>
        <w:t xml:space="preserve">Cross-Functional Collaboration:</w:t>
      </w:r>
      <w:r>
        <w:t xml:space="preserve"> </w:t>
      </w:r>
      <w:r>
        <w:t xml:space="preserve">Working with policymakers, business leaders, and academics to translate data-driven insights into policy or product innovations.</w:t>
      </w:r>
    </w:p>
    <w:p>
      <w:pPr>
        <w:numPr>
          <w:ilvl w:val="0"/>
          <w:numId w:val="1001"/>
        </w:numPr>
        <w:pStyle w:val="Compact"/>
      </w:pPr>
      <w:r>
        <w:rPr>
          <w:bCs/>
          <w:b/>
        </w:rPr>
        <w:t xml:space="preserve">Ethical Data Practices:</w:t>
      </w:r>
      <w:r>
        <w:t xml:space="preserve"> </w:t>
      </w:r>
      <w:r>
        <w:t xml:space="preserve">Navigating regulatory frameworks in Morocco while addressing concerns related to data privacy and algorithmic bias.</w:t>
      </w:r>
    </w:p>
    <w:bookmarkEnd w:id="21"/>
    <w:bookmarkStart w:id="22" w:name="Xf15fd91bae52679002a8a0553c19fd6ae1bdaff"/>
    <w:p>
      <w:pPr>
        <w:pStyle w:val="Heading2"/>
      </w:pPr>
      <w:r>
        <w:t xml:space="preserve">Challenges Facing Data Scientists in Morocco Casablanca</w:t>
      </w:r>
    </w:p>
    <w:p>
      <w:pPr>
        <w:pStyle w:val="FirstParagraph"/>
      </w:pPr>
      <w:r>
        <w:t xml:space="preserve">The growth of data science in Morocco Casablanca is not without its obstacles. One major challenge is the scarcity of high-quality, annotated datasets, particularly in niche sectors like agriculture or renewable energy. Additionally, while Casablanca hosts several universities (e.g.,</w:t>
      </w:r>
      <w:r>
        <w:t xml:space="preserve"> </w:t>
      </w:r>
      <w:r>
        <w:rPr>
          <w:bCs/>
          <w:b/>
        </w:rPr>
        <w:t xml:space="preserve">Université Hassan II de Casablanca</w:t>
      </w:r>
      <w:r>
        <w:t xml:space="preserve">) offering data science programs, there remains a gap between academic training and industry needs. This has led to a skills mismatch, with employers often seeking professionals proficient in Python, R, or SQL but lacking expertise in domain-specific knowledge.</w:t>
      </w:r>
    </w:p>
    <w:p>
      <w:pPr>
        <w:pStyle w:val="BodyText"/>
      </w:pPr>
      <w:r>
        <w:t xml:space="preserve">Economic constraints also pose hurdles. Many small-to-medium enterprises (SMEs) in Casablanca lack the budget for advanced data analytics tools or hiring full-time data scientists. Furthermore, the rapid pace of technological evolution demands continuous upskilling, which can be challenging for professionals without access to robust training programs.</w:t>
      </w:r>
    </w:p>
    <w:bookmarkEnd w:id="22"/>
    <w:bookmarkStart w:id="23" w:name="opportunities-and-growth-areas"/>
    <w:p>
      <w:pPr>
        <w:pStyle w:val="Heading2"/>
      </w:pPr>
      <w:r>
        <w:t xml:space="preserve">Opportunities and Growth Areas</w:t>
      </w:r>
    </w:p>
    <w:p>
      <w:pPr>
        <w:pStyle w:val="FirstParagraph"/>
      </w:pPr>
      <w:r>
        <w:t xml:space="preserve">Despite these challenges, Morocco Casablanca presents immense opportunities for data scientists. The Moroccan government’s Vision 2035 emphasizes digital transformation as a cornerstone of economic development, with Casablanca positioned as a key driver. Initiatives like the</w:t>
      </w:r>
      <w:r>
        <w:t xml:space="preserve"> </w:t>
      </w:r>
      <w:r>
        <w:rPr>
          <w:bCs/>
          <w:b/>
        </w:rPr>
        <w:t xml:space="preserve">Casablanca Finance City</w:t>
      </w:r>
      <w:r>
        <w:t xml:space="preserve"> </w:t>
      </w:r>
      <w:r>
        <w:t xml:space="preserve">and</w:t>
      </w:r>
      <w:r>
        <w:t xml:space="preserve"> </w:t>
      </w:r>
      <w:r>
        <w:rPr>
          <w:bCs/>
          <w:b/>
        </w:rPr>
        <w:t xml:space="preserve">SmartCasablanca</w:t>
      </w:r>
      <w:r>
        <w:t xml:space="preserve"> </w:t>
      </w:r>
      <w:r>
        <w:t xml:space="preserve">project are fostering innovation in areas such as smart mobility, e-governance, and sustainable urban design—all of which require data science expertise.</w:t>
      </w:r>
    </w:p>
    <w:p>
      <w:pPr>
        <w:pStyle w:val="BodyText"/>
      </w:pPr>
      <w:r>
        <w:t xml:space="preserve">The rise of the gig economy has also created new avenues for freelance data scientists to contribute to local projects. Platforms like</w:t>
      </w:r>
      <w:r>
        <w:t xml:space="preserve"> </w:t>
      </w:r>
      <w:r>
        <w:rPr>
          <w:iCs/>
          <w:i/>
        </w:rPr>
        <w:t xml:space="preserve">Upwork</w:t>
      </w:r>
      <w:r>
        <w:t xml:space="preserve"> </w:t>
      </w:r>
      <w:r>
        <w:t xml:space="preserve">and</w:t>
      </w:r>
      <w:r>
        <w:t xml:space="preserve"> </w:t>
      </w:r>
      <w:r>
        <w:rPr>
          <w:iCs/>
          <w:i/>
        </w:rPr>
        <w:t xml:space="preserve">Fiverr</w:t>
      </w:r>
      <w:r>
        <w:t xml:space="preserve"> </w:t>
      </w:r>
      <w:r>
        <w:t xml:space="preserve">now host Moroccan professionals offering services in predictive analytics, NLP, or cloud computing. Moreover, international collaborations between Casablanca-based tech firms and European institutions (e.g., the European Institute of Innovation and Technology) are opening doors for cross-border data science projects.</w:t>
      </w:r>
    </w:p>
    <w:bookmarkEnd w:id="23"/>
    <w:bookmarkStart w:id="24" w:name="education-and-training-ecosystem"/>
    <w:p>
      <w:pPr>
        <w:pStyle w:val="Heading2"/>
      </w:pPr>
      <w:r>
        <w:t xml:space="preserve">Education and Training Ecosystem</w:t>
      </w:r>
    </w:p>
    <w:p>
      <w:pPr>
        <w:pStyle w:val="FirstParagraph"/>
      </w:pPr>
      <w:r>
        <w:t xml:space="preserve">To bridge the skills gap, Morocco has invested in expanding data science education. The</w:t>
      </w:r>
      <w:r>
        <w:t xml:space="preserve"> </w:t>
      </w:r>
      <w:r>
        <w:rPr>
          <w:bCs/>
          <w:b/>
        </w:rPr>
        <w:t xml:space="preserve">Institut Supérieur de l'Électronique et du Numérique (ISEN)</w:t>
      </w:r>
      <w:r>
        <w:t xml:space="preserve"> </w:t>
      </w:r>
      <w:r>
        <w:t xml:space="preserve">in Casablanca offers specialized programs in artificial intelligence and big data. Meanwhile, private institutions like</w:t>
      </w:r>
      <w:r>
        <w:t xml:space="preserve"> </w:t>
      </w:r>
      <w:r>
        <w:rPr>
          <w:iCs/>
          <w:i/>
        </w:rPr>
        <w:t xml:space="preserve">Bright Data</w:t>
      </w:r>
      <w:r>
        <w:t xml:space="preserve"> </w:t>
      </w:r>
      <w:r>
        <w:t xml:space="preserve">and online platforms such as</w:t>
      </w:r>
      <w:r>
        <w:t xml:space="preserve"> </w:t>
      </w:r>
      <w:r>
        <w:rPr>
          <w:iCs/>
          <w:i/>
        </w:rPr>
        <w:t xml:space="preserve">Coursera</w:t>
      </w:r>
      <w:r>
        <w:t xml:space="preserve"> </w:t>
      </w:r>
      <w:r>
        <w:t xml:space="preserve">provide accessible courses tailored to Moroccan professionals. The Ministry of Higher Education has also launched initiatives to integrate coding bootcamps into university curricula, ensuring graduates are industry-ready.</w:t>
      </w:r>
    </w:p>
    <w:bookmarkEnd w:id="24"/>
    <w:bookmarkStart w:id="25" w:name="economic-impact-and-future-prospects"/>
    <w:p>
      <w:pPr>
        <w:pStyle w:val="Heading2"/>
      </w:pPr>
      <w:r>
        <w:t xml:space="preserve">Economic Impact and Future Prospects</w:t>
      </w:r>
    </w:p>
    <w:p>
      <w:pPr>
        <w:pStyle w:val="FirstParagraph"/>
      </w:pPr>
      <w:r>
        <w:t xml:space="preserve">The economic impact of data scientists in Morocco Casablanca is profound. By optimizing supply chains for local industries (e.g., automotive or textiles), reducing operational costs, and enhancing decision-making, these professionals contribute to GDP growth. For example, a 2023 report by the</w:t>
      </w:r>
      <w:r>
        <w:t xml:space="preserve"> </w:t>
      </w:r>
      <w:r>
        <w:rPr>
          <w:bCs/>
          <w:b/>
        </w:rPr>
        <w:t xml:space="preserve">World Bank</w:t>
      </w:r>
      <w:r>
        <w:t xml:space="preserve"> </w:t>
      </w:r>
      <w:r>
        <w:t xml:space="preserve">highlighted that data-driven urban planning in Casablanca could reduce traffic congestion by 15%, saving millions in lost productivity.</w:t>
      </w:r>
    </w:p>
    <w:p>
      <w:pPr>
        <w:pStyle w:val="BodyText"/>
      </w:pPr>
      <w:r>
        <w:t xml:space="preserve">Looking ahead, the demand for data scientists in Morocco Casablanca is expected to surge. The World Economic Forum projects a global shortage of 85 million skilled workers by 2030, with data science roles being among the most affected. To remain competitive, Morocco must prioritize investments in education, infrastructure, and public-private partnerships that empower its data scientists.</w:t>
      </w:r>
    </w:p>
    <w:bookmarkEnd w:id="25"/>
    <w:bookmarkStart w:id="26" w:name="conclusion"/>
    <w:p>
      <w:pPr>
        <w:pStyle w:val="Heading2"/>
      </w:pPr>
      <w:r>
        <w:t xml:space="preserve">Conclusion</w:t>
      </w:r>
    </w:p>
    <w:p>
      <w:pPr>
        <w:pStyle w:val="FirstParagraph"/>
      </w:pPr>
      <w:r>
        <w:t xml:space="preserve">In summary, the role of a</w:t>
      </w:r>
      <w:r>
        <w:t xml:space="preserve"> </w:t>
      </w:r>
      <w:r>
        <w:rPr>
          <w:bCs/>
          <w:b/>
        </w:rPr>
        <w:t xml:space="preserve">Data Scientist</w:t>
      </w:r>
      <w:r>
        <w:t xml:space="preserve"> </w:t>
      </w:r>
      <w:r>
        <w:t xml:space="preserve">in Morocco Casablanca is both transformative and multidimensional. As the city continues to evolve into a regional tech hub, data scientists will play a crucial role in addressing societal challenges while driving economic innovation. However, realizing this potential requires concerted efforts from policymakers, educators, and industry leaders to create an ecosystem that nurtures talent and fosters collaboration. This</w:t>
      </w:r>
      <w:r>
        <w:t xml:space="preserve"> </w:t>
      </w:r>
      <w:r>
        <w:rPr>
          <w:bCs/>
          <w:b/>
        </w:rPr>
        <w:t xml:space="preserve">Abstract academic</w:t>
      </w:r>
      <w:r>
        <w:t xml:space="preserve"> </w:t>
      </w:r>
      <w:r>
        <w:t xml:space="preserve">underscores the urgency of aligning Morocco’s strategic goals with the dynamic realities of data science in a rapidly changing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Morocco Casablanca</dc:title>
  <dc:creator/>
  <dc:language>en</dc:language>
  <cp:keywords/>
  <dcterms:created xsi:type="dcterms:W3CDTF">2026-07-19T07:16:54Z</dcterms:created>
  <dcterms:modified xsi:type="dcterms:W3CDTF">2026-07-19T07:16:54Z</dcterms:modified>
</cp:coreProperties>
</file>

<file path=docProps/custom.xml><?xml version="1.0" encoding="utf-8"?>
<Properties xmlns="http://schemas.openxmlformats.org/officeDocument/2006/custom-properties" xmlns:vt="http://schemas.openxmlformats.org/officeDocument/2006/docPropsVTypes"/>
</file>