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69f2c11a7605b7079cb326c3d31f5d1679b261d"/>
    <w:p>
      <w:pPr>
        <w:pStyle w:val="Heading1"/>
      </w:pPr>
      <w:r>
        <w:t xml:space="preserve">Abstract Academic Document: The Role and Significance of a Data Scientist in Qatar Doha</w:t>
      </w:r>
    </w:p>
    <w:p>
      <w:pPr>
        <w:pStyle w:val="FirstParagraph"/>
      </w:pPr>
      <w:r>
        <w:rPr>
          <w:bCs/>
          <w:b/>
        </w:rPr>
        <w:t xml:space="preserve">Abstract academic:</w:t>
      </w:r>
      <w:r>
        <w:t xml:space="preserve"> </w:t>
      </w:r>
      <w:r>
        <w:t xml:space="preserve">In the rapidly evolving landscape of global technology and innovation, the role of a</w:t>
      </w:r>
      <w:r>
        <w:t xml:space="preserve"> </w:t>
      </w:r>
      <w:r>
        <w:rPr>
          <w:bCs/>
          <w:b/>
        </w:rPr>
        <w:t xml:space="preserve">Data Scientist</w:t>
      </w:r>
      <w:r>
        <w:t xml:space="preserve"> </w:t>
      </w:r>
      <w:r>
        <w:t xml:space="preserve">has become indispensable across industries, particularly in regions undergoing significant economic transformation. This document explores the critical contributions, challenges, and opportunities faced by Data Scientists in</w:t>
      </w:r>
      <w:r>
        <w:t xml:space="preserve"> </w:t>
      </w:r>
      <w:r>
        <w:rPr>
          <w:bCs/>
          <w:b/>
        </w:rPr>
        <w:t xml:space="preserve">Qatar Doha</w:t>
      </w:r>
      <w:r>
        <w:t xml:space="preserve">, a city positioned as a hub for technological advancement under Qatar’s National Vision 2030. By examining the academic and practical dimensions of this profession, this abstract highlights how Data Scientists are pivotal to driving data-driven decision-making, fostering sustainable growth, and addressing regional challenges in sectors such as healthcare, energy, and urban development.</w:t>
      </w:r>
    </w:p>
    <w:bookmarkStart w:id="20" w:name="introduction-the-context-of-qatar-doha"/>
    <w:p>
      <w:pPr>
        <w:pStyle w:val="Heading2"/>
      </w:pPr>
      <w:r>
        <w:t xml:space="preserve">Introduction: The Context of Qatar Doha</w:t>
      </w:r>
    </w:p>
    <w:p>
      <w:pPr>
        <w:pStyle w:val="FirstParagraph"/>
      </w:pPr>
      <w:r>
        <w:rPr>
          <w:bCs/>
          <w:b/>
        </w:rPr>
        <w:t xml:space="preserve">Qatar Doha</w:t>
      </w:r>
      <w:r>
        <w:t xml:space="preserve">, the capital city of the State of Qatar, has emerged as a global leader in economic diversification and technological innovation. Under the ambitious goals outlined in Qatar’s National Vision 2030, the country is transitioning from a reliance on hydrocarbon resources to a knowledge-based economy. Central to this vision is the harnessing of data science and analytics to optimize public services, enhance private-sector competitiveness, and address complex societal challenges. As a result,</w:t>
      </w:r>
      <w:r>
        <w:t xml:space="preserve"> </w:t>
      </w:r>
      <w:r>
        <w:rPr>
          <w:bCs/>
          <w:b/>
        </w:rPr>
        <w:t xml:space="preserve">Data Scientists</w:t>
      </w:r>
      <w:r>
        <w:t xml:space="preserve"> </w:t>
      </w:r>
      <w:r>
        <w:t xml:space="preserve">play a vital role in shaping Qatar’s future by leveraging advanced analytical techniques, machine learning algorithms, and big data technologies.</w:t>
      </w:r>
    </w:p>
    <w:p>
      <w:pPr>
        <w:pStyle w:val="BodyText"/>
      </w:pPr>
      <w:r>
        <w:t xml:space="preserve">The academic landscape in Doha has also expanded to meet the growing demand for skilled professionals capable of driving this transformation. Universities such as Qatar University, Hamad Bin Khalifa University, and the American University in Dubai (with a strong presence in Doha) have established robust programs focused on data science, artificial intelligence (AI), and computational statistics. These institutions not only produce graduates equipped with technical expertise but also emphasize interdisciplinary collaboration to address real-world problems unique to the region.</w:t>
      </w:r>
    </w:p>
    <w:bookmarkEnd w:id="20"/>
    <w:bookmarkStart w:id="21" w:name="X58bc787dfb768f9710a691c5f168f9113590c27"/>
    <w:p>
      <w:pPr>
        <w:pStyle w:val="Heading2"/>
      </w:pPr>
      <w:r>
        <w:t xml:space="preserve">The Role of a Data Scientist in Qatar Doha</w:t>
      </w:r>
    </w:p>
    <w:p>
      <w:pPr>
        <w:pStyle w:val="FirstParagraph"/>
      </w:pPr>
      <w:r>
        <w:t xml:space="preserve">A</w:t>
      </w:r>
      <w:r>
        <w:t xml:space="preserve"> </w:t>
      </w:r>
      <w:r>
        <w:rPr>
          <w:bCs/>
          <w:b/>
        </w:rPr>
        <w:t xml:space="preserve">Data Scientist</w:t>
      </w:r>
      <w:r>
        <w:t xml:space="preserve"> </w:t>
      </w:r>
      <w:r>
        <w:t xml:space="preserve">in</w:t>
      </w:r>
      <w:r>
        <w:t xml:space="preserve"> </w:t>
      </w:r>
      <w:r>
        <w:rPr>
          <w:bCs/>
          <w:b/>
        </w:rPr>
        <w:t xml:space="preserve">Qatar Doha</w:t>
      </w:r>
      <w:r>
        <w:t xml:space="preserve"> </w:t>
      </w:r>
      <w:r>
        <w:t xml:space="preserve">operates at the intersection of mathematics, statistics, and computer science. Their primary responsibilities include analyzing large datasets to extract actionable insights, developing predictive models for strategic decision-making, and designing algorithms that improve efficiency across industries. In a city like Doha, where sectors such as healthcare (e.g., Hamad Medical Corporation), energy (e.g., Qatar Energy), and smart infrastructure development are prioritized, Data Scientists are instrumental in driving innovation.</w:t>
      </w:r>
    </w:p>
    <w:p>
      <w:pPr>
        <w:pStyle w:val="BodyText"/>
      </w:pPr>
      <w:r>
        <w:t xml:space="preserve">For instance, in the healthcare sector, Data Scientists contribute to personalized treatment plans by analyzing patient data and optimizing resource allocation through predictive analytics. In the energy sector, they work on forecasting demand patterns and improving sustainability through AI-driven solutions. Additionally, Smart Doha initiatives leverage Data Science to enhance urban mobility, reduce environmental impact, and improve public safety through real-time data monitoring systems.</w:t>
      </w:r>
    </w:p>
    <w:p>
      <w:pPr>
        <w:pStyle w:val="BodyText"/>
      </w:pPr>
      <w:r>
        <w:t xml:space="preserve">Academically,</w:t>
      </w:r>
      <w:r>
        <w:t xml:space="preserve"> </w:t>
      </w:r>
      <w:r>
        <w:rPr>
          <w:bCs/>
          <w:b/>
        </w:rPr>
        <w:t xml:space="preserve">Data Scientists</w:t>
      </w:r>
      <w:r>
        <w:t xml:space="preserve"> </w:t>
      </w:r>
      <w:r>
        <w:t xml:space="preserve">in Qatar are often engaged in research that aligns with national priorities. This includes work on AI ethics in a Middle Eastern context, climate change modeling for desert environments, and the integration of Arabic language processing into machine learning frameworks. These efforts not only advance global knowledge but also ensure that data science solutions are culturally and environmentally appropriate for Qatar.</w:t>
      </w:r>
    </w:p>
    <w:bookmarkEnd w:id="21"/>
    <w:bookmarkStart w:id="22" w:name="challenges-and-opportunities"/>
    <w:p>
      <w:pPr>
        <w:pStyle w:val="Heading2"/>
      </w:pPr>
      <w:r>
        <w:t xml:space="preserve">Challenges and Opportunities</w:t>
      </w:r>
    </w:p>
    <w:p>
      <w:pPr>
        <w:pStyle w:val="FirstParagraph"/>
      </w:pPr>
      <w:r>
        <w:t xml:space="preserve">Despite the growing opportunities,</w:t>
      </w:r>
      <w:r>
        <w:t xml:space="preserve"> </w:t>
      </w:r>
      <w:r>
        <w:rPr>
          <w:bCs/>
          <w:b/>
        </w:rPr>
        <w:t xml:space="preserve">Data Scientists</w:t>
      </w:r>
      <w:r>
        <w:t xml:space="preserve"> </w:t>
      </w:r>
      <w:r>
        <w:t xml:space="preserve">in</w:t>
      </w:r>
      <w:r>
        <w:t xml:space="preserve"> </w:t>
      </w:r>
      <w:r>
        <w:rPr>
          <w:bCs/>
          <w:b/>
        </w:rPr>
        <w:t xml:space="preserve">Qatar Doha</w:t>
      </w:r>
      <w:r>
        <w:t xml:space="preserve"> </w:t>
      </w:r>
      <w:r>
        <w:t xml:space="preserve">face unique challenges. One significant barrier is the need to address data privacy and ethical concerns, particularly when handling sensitive information related to public services or citizen behavior. Additionally, while Qatar has made strides in building a tech ecosystem, the region still faces a shortage of skilled professionals trained in cutting-edge data science methodologies such as deep learning and natural language processing.</w:t>
      </w:r>
    </w:p>
    <w:p>
      <w:pPr>
        <w:pStyle w:val="BodyText"/>
      </w:pPr>
      <w:r>
        <w:t xml:space="preserve">Opportunities for</w:t>
      </w:r>
      <w:r>
        <w:t xml:space="preserve"> </w:t>
      </w:r>
      <w:r>
        <w:rPr>
          <w:bCs/>
          <w:b/>
        </w:rPr>
        <w:t xml:space="preserve">Data Scientists</w:t>
      </w:r>
      <w:r>
        <w:t xml:space="preserve"> </w:t>
      </w:r>
      <w:r>
        <w:t xml:space="preserve">are abundant, however. The government’s investment in infrastructure projects like the Lusail Smart City and the Qatar National Research Fund (QNRF) has created a fertile ground for innovation. Moreover, collaborations between academic institutions and private enterprises have led to research partnerships that allow Data Scientists to apply their expertise in real-world scenarios while contributing to national development goals.</w:t>
      </w:r>
    </w:p>
    <w:bookmarkEnd w:id="22"/>
    <w:bookmarkStart w:id="23" w:name="educational-and-professional-development"/>
    <w:p>
      <w:pPr>
        <w:pStyle w:val="Heading2"/>
      </w:pPr>
      <w:r>
        <w:t xml:space="preserve">Educational and Professional Development</w:t>
      </w:r>
    </w:p>
    <w:p>
      <w:pPr>
        <w:pStyle w:val="FirstParagraph"/>
      </w:pPr>
      <w:r>
        <w:t xml:space="preserve">To meet the demands of</w:t>
      </w:r>
      <w:r>
        <w:t xml:space="preserve"> </w:t>
      </w:r>
      <w:r>
        <w:rPr>
          <w:bCs/>
          <w:b/>
        </w:rPr>
        <w:t xml:space="preserve">Qatar Doha</w:t>
      </w:r>
      <w:r>
        <w:t xml:space="preserve">, the education system has prioritized upskilling and reskilling programs for Data Scientists. For example, the Qatar Science &amp; Technology Park (QSTP) offers training initiatives focused on AI, data analytics, and cloud computing. These programs are designed to bridge the gap between academic research and industry needs.</w:t>
      </w:r>
    </w:p>
    <w:p>
      <w:pPr>
        <w:pStyle w:val="BodyText"/>
      </w:pPr>
      <w:r>
        <w:t xml:space="preserve">Professionally,</w:t>
      </w:r>
      <w:r>
        <w:t xml:space="preserve"> </w:t>
      </w:r>
      <w:r>
        <w:rPr>
          <w:bCs/>
          <w:b/>
        </w:rPr>
        <w:t xml:space="preserve">Data Scientists</w:t>
      </w:r>
      <w:r>
        <w:t xml:space="preserve"> </w:t>
      </w:r>
      <w:r>
        <w:t xml:space="preserve">in Doha often work in multidisciplinary teams comprising engineers, policymakers, and domain experts. This collaborative environment fosters a culture of innovation but also requires Data Scientists to develop strong communication skills to translate complex technical findings into actionable strategies for non-technical stakeholders.</w:t>
      </w:r>
    </w:p>
    <w:bookmarkEnd w:id="23"/>
    <w:bookmarkStart w:id="24" w:name="X2d7827ad9e693ac9c30057baf6b828f94335577"/>
    <w:p>
      <w:pPr>
        <w:pStyle w:val="Heading2"/>
      </w:pPr>
      <w:r>
        <w:t xml:space="preserve">Future Outlook: The Role of Data Science in Qatar’s Vision 2030</w:t>
      </w:r>
    </w:p>
    <w:p>
      <w:pPr>
        <w:pStyle w:val="FirstParagraph"/>
      </w:pPr>
      <w:r>
        <w:t xml:space="preserve">As</w:t>
      </w:r>
      <w:r>
        <w:t xml:space="preserve"> </w:t>
      </w:r>
      <w:r>
        <w:rPr>
          <w:bCs/>
          <w:b/>
        </w:rPr>
        <w:t xml:space="preserve">Qatar Doha</w:t>
      </w:r>
      <w:r>
        <w:t xml:space="preserve"> </w:t>
      </w:r>
      <w:r>
        <w:t xml:space="preserve">continues its journey toward becoming a global technology leader, the role of the</w:t>
      </w:r>
      <w:r>
        <w:t xml:space="preserve"> </w:t>
      </w:r>
      <w:r>
        <w:rPr>
          <w:bCs/>
          <w:b/>
        </w:rPr>
        <w:t xml:space="preserve">Data Scientist</w:t>
      </w:r>
      <w:r>
        <w:t xml:space="preserve"> </w:t>
      </w:r>
      <w:r>
        <w:t xml:space="preserve">will only expand. With the increasing adoption of AI and automation across industries, Data Scientists are expected to lead efforts in creating ethical, sustainable, and inclusive technological solutions. Their work will be critical in achieving targets related to renewable energy transition (e.g., Qatar’s Green Hydrogen Project) and smart city development.</w:t>
      </w:r>
    </w:p>
    <w:p>
      <w:pPr>
        <w:pStyle w:val="BodyText"/>
      </w:pPr>
      <w:r>
        <w:t xml:space="preserve">Academically, future research should focus on addressing gaps such as the underrepresentation of Middle Eastern data in global AI datasets and the need for region-specific models that account for cultural nuances. By fostering a strong academic-industry partnership,</w:t>
      </w:r>
      <w:r>
        <w:t xml:space="preserve"> </w:t>
      </w:r>
      <w:r>
        <w:rPr>
          <w:bCs/>
          <w:b/>
        </w:rPr>
        <w:t xml:space="preserve">Qatar Doha</w:t>
      </w:r>
      <w:r>
        <w:t xml:space="preserve"> </w:t>
      </w:r>
      <w:r>
        <w:t xml:space="preserve">can position itself as a leading center for Data Science innovation while ensuring equitable outcomes for its population.</w:t>
      </w:r>
    </w:p>
    <w:p>
      <w:pPr>
        <w:pStyle w:val="BodyText"/>
      </w:pPr>
      <w:r>
        <w:rPr>
          <w:iCs/>
          <w:i/>
        </w:rPr>
        <w:t xml:space="preserve">In conclusion, the</w:t>
      </w:r>
      <w:r>
        <w:rPr>
          <w:iCs/>
          <w:i/>
        </w:rPr>
        <w:t xml:space="preserve"> </w:t>
      </w:r>
      <w:r>
        <w:rPr>
          <w:bCs/>
          <w:b/>
          <w:iCs/>
          <w:i/>
        </w:rPr>
        <w:t xml:space="preserve">Data Scientist</w:t>
      </w:r>
      <w:r>
        <w:rPr>
          <w:iCs/>
          <w:i/>
        </w:rPr>
        <w:t xml:space="preserve"> </w:t>
      </w:r>
      <w:r>
        <w:rPr>
          <w:iCs/>
          <w:i/>
        </w:rPr>
        <w:t xml:space="preserve">in</w:t>
      </w:r>
      <w:r>
        <w:rPr>
          <w:iCs/>
          <w:i/>
        </w:rPr>
        <w:t xml:space="preserve"> </w:t>
      </w:r>
      <w:r>
        <w:rPr>
          <w:bCs/>
          <w:b/>
          <w:iCs/>
          <w:i/>
        </w:rPr>
        <w:t xml:space="preserve">Qatar Doha</w:t>
      </w:r>
      <w:r>
        <w:rPr>
          <w:iCs/>
          <w:i/>
        </w:rPr>
        <w:t xml:space="preserve"> </w:t>
      </w:r>
      <w:r>
        <w:rPr>
          <w:iCs/>
          <w:i/>
        </w:rPr>
        <w:t xml:space="preserve">represents a vital bridge between academic research and practical application. As the city continues to evolve, their contributions will be instrumental in shaping a future driven by data, innovation, and sustainable development under Qatar’s National Vision 2030.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Data Scientist in Qatar Doha</dc:title>
  <dc:creator/>
  <cp:keywords/>
  <dcterms:created xsi:type="dcterms:W3CDTF">2026-07-13T15:12:31Z</dcterms:created>
  <dcterms:modified xsi:type="dcterms:W3CDTF">2026-07-13T15:12:31Z</dcterms:modified>
</cp:coreProperties>
</file>

<file path=docProps/custom.xml><?xml version="1.0" encoding="utf-8"?>
<Properties xmlns="http://schemas.openxmlformats.org/officeDocument/2006/custom-properties" xmlns:vt="http://schemas.openxmlformats.org/officeDocument/2006/docPropsVTypes"/>
</file>