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e0bd2c2cd151527646e17e368ec301e25f66eb8"/>
    <w:p>
      <w:pPr>
        <w:pStyle w:val="Heading1"/>
      </w:pPr>
      <w:r>
        <w:t xml:space="preserve">Abstract Academic Document: The Role of Data Scientist in Russia Moscow</w:t>
      </w:r>
    </w:p>
    <w:p>
      <w:pPr>
        <w:pStyle w:val="FirstParagraph"/>
      </w:pPr>
      <w:r>
        <w:t xml:space="preserve">The field of data science has emerged as a cornerstone of modern technological innovation, driving advancements across industries such as healthcare, finance, and artificial intelligence. In the context of Russia’s capital city, Moscow—a hub for technological development and academic research—the role of the</w:t>
      </w:r>
      <w:r>
        <w:t xml:space="preserve"> </w:t>
      </w:r>
      <w:r>
        <w:rPr>
          <w:bCs/>
          <w:b/>
        </w:rPr>
        <w:t xml:space="preserve">Data Scientist</w:t>
      </w:r>
      <w:r>
        <w:t xml:space="preserve"> </w:t>
      </w:r>
      <w:r>
        <w:t xml:space="preserve">has gained significant prominence. This abstract explores the evolving landscape of data science in Moscow, emphasizing its academic significance within Russia’s rapidly growing tech ecosystem. The document examines how the unique socio-political, economic, and educational environment of</w:t>
      </w:r>
      <w:r>
        <w:t xml:space="preserve"> </w:t>
      </w:r>
      <w:r>
        <w:rPr>
          <w:bCs/>
          <w:b/>
        </w:rPr>
        <w:t xml:space="preserve">Russia Moscow</w:t>
      </w:r>
      <w:r>
        <w:t xml:space="preserve"> </w:t>
      </w:r>
      <w:r>
        <w:t xml:space="preserve">shapes the responsibilities, challenges, and opportunities faced by professionals in this field.</w:t>
      </w:r>
    </w:p>
    <w:p>
      <w:pPr>
        <w:pStyle w:val="BodyText"/>
      </w:pPr>
      <w:r>
        <w:t xml:space="preserve">The</w:t>
      </w:r>
      <w:r>
        <w:t xml:space="preserve"> </w:t>
      </w:r>
      <w:r>
        <w:rPr>
          <w:bCs/>
          <w:b/>
        </w:rPr>
        <w:t xml:space="preserve">Data Scientist</w:t>
      </w:r>
      <w:r>
        <w:t xml:space="preserve"> </w:t>
      </w:r>
      <w:r>
        <w:t xml:space="preserve">is a multidisciplinary professional whose expertise lies in extracting insights from complex datasets using statistical analysis, machine learning algorithms, and programming tools. In Moscow, this role is increasingly critical as the city seeks to position itself as a global leader in data-driven innovation. The academic community in Moscow has responded by integrating data science education into university curricula, fostering collaboration between institutions such as the Moscow Institute of Physics and Technology (MIPT), Lomonosov Moscow State University (MSU), and Skolkovo Institute of Science and Technology (Skoltech). These efforts align with Russia’s national strategy to promote digital transformation, which underscores the importance of cultivating a skilled workforce capable of leveraging data for economic growth.</w:t>
      </w:r>
    </w:p>
    <w:p>
      <w:pPr>
        <w:pStyle w:val="BodyText"/>
      </w:pPr>
      <w:r>
        <w:t xml:space="preserve">Key aspects of the</w:t>
      </w:r>
      <w:r>
        <w:t xml:space="preserve"> </w:t>
      </w:r>
      <w:r>
        <w:rPr>
          <w:bCs/>
          <w:b/>
        </w:rPr>
        <w:t xml:space="preserve">Data Scientist</w:t>
      </w:r>
      <w:r>
        <w:t xml:space="preserve"> </w:t>
      </w:r>
      <w:r>
        <w:t xml:space="preserve">role in Moscow include the development of predictive models for urban planning, optimization algorithms for logistics networks, and natural language processing (NLP) tools tailored to Russian linguistic and cultural contexts. For instance, projects focused on smart city infrastructure have required data scientists to analyze real-time traffic patterns and energy consumption data to enhance efficiency. Additionally, the financial sector in Moscow has seen a surge in demand for experts who can design risk assessment models compliant with stringent regulatory frameworks unique to Russia’s legal landscape.</w:t>
      </w:r>
    </w:p>
    <w:p>
      <w:pPr>
        <w:pStyle w:val="BodyText"/>
      </w:pPr>
      <w:r>
        <w:t xml:space="preserve">However, the academic and professional development of</w:t>
      </w:r>
      <w:r>
        <w:t xml:space="preserve"> </w:t>
      </w:r>
      <w:r>
        <w:rPr>
          <w:bCs/>
          <w:b/>
        </w:rPr>
        <w:t xml:space="preserve">Data Scientists</w:t>
      </w:r>
      <w:r>
        <w:t xml:space="preserve"> </w:t>
      </w:r>
      <w:r>
        <w:t xml:space="preserve">in Moscow is not without challenges. One significant barrier is the limited availability of high-quality, open-source datasets specific to Russian industries. While global platforms like Kaggle provide extensive resources, data scientists in Moscow often face difficulties accessing localized data due to privacy laws and corporate confidentiality policies. Furthermore, the academic training programs in Russia are still catching up with rapidly evolving global standards in data science education. While institutions such as Skoltech offer cutting-edge programs, many traditional universities struggle to integrate interdisciplinary coursework that combines computer science, mathematics, and domain-specific knowledge.</w:t>
      </w:r>
    </w:p>
    <w:p>
      <w:pPr>
        <w:pStyle w:val="BodyText"/>
      </w:pPr>
      <w:r>
        <w:t xml:space="preserve">Another critical factor influencing the</w:t>
      </w:r>
      <w:r>
        <w:t xml:space="preserve"> </w:t>
      </w:r>
      <w:r>
        <w:rPr>
          <w:bCs/>
          <w:b/>
        </w:rPr>
        <w:t xml:space="preserve">Data Scientist</w:t>
      </w:r>
      <w:r>
        <w:t xml:space="preserve"> </w:t>
      </w:r>
      <w:r>
        <w:t xml:space="preserve">profession in Moscow is the geopolitical environment. As Russia navigates complex international relations, data scientists are increasingly tasked with addressing challenges related to cybersecurity and information security. This has led to a growing emphasis on ethical data practices and compliance with Russian laws such as the Federal Law on Personal Data (2015), which mandates strict controls over data processing and storage. The academic community in Moscow is actively researching ways to balance innovation with regulatory adherence, ensuring that data science advancements align with national priorities.</w:t>
      </w:r>
    </w:p>
    <w:p>
      <w:pPr>
        <w:pStyle w:val="BodyText"/>
      </w:pPr>
      <w:r>
        <w:t xml:space="preserve">The role of the</w:t>
      </w:r>
      <w:r>
        <w:t xml:space="preserve"> </w:t>
      </w:r>
      <w:r>
        <w:rPr>
          <w:bCs/>
          <w:b/>
        </w:rPr>
        <w:t xml:space="preserve">Data Scientist</w:t>
      </w:r>
      <w:r>
        <w:t xml:space="preserve"> </w:t>
      </w:r>
      <w:r>
        <w:t xml:space="preserve">in Moscow also intersects with broader societal goals, such as improving public services and fostering technological independence. For example, initiatives like the "Digital Russia" program aim to reduce reliance on foreign technology by promoting homegrown solutions. Data scientists in Moscow play a pivotal role in this effort by developing AI-driven tools for healthcare diagnostics, agricultural productivity monitoring, and environmental sustainability projects. These endeavors highlight the interdisciplinary nature of data science and its potential to address both local and global challenges.</w:t>
      </w:r>
    </w:p>
    <w:p>
      <w:pPr>
        <w:pStyle w:val="BodyText"/>
      </w:pPr>
      <w:r>
        <w:t xml:space="preserve">In academia, the</w:t>
      </w:r>
      <w:r>
        <w:t xml:space="preserve"> </w:t>
      </w:r>
      <w:r>
        <w:rPr>
          <w:bCs/>
          <w:b/>
        </w:rPr>
        <w:t xml:space="preserve">Data Scientist</w:t>
      </w:r>
      <w:r>
        <w:t xml:space="preserve"> </w:t>
      </w:r>
      <w:r>
        <w:t xml:space="preserve">profession is being redefined through collaborative research initiatives between universities, government agencies, and private sector entities. For instance, partnerships between Moscow’s leading tech firms (e.g., Yandex, Sberbank AI Lab) and academic institutions have led to the creation of joint research centers focused on advancing machine learning algorithms and big data analytics. These collaborations not only enhance the practical skills of students but also contribute to the development of a robust data science ecosystem in</w:t>
      </w:r>
      <w:r>
        <w:t xml:space="preserve"> </w:t>
      </w:r>
      <w:r>
        <w:rPr>
          <w:bCs/>
          <w:b/>
        </w:rPr>
        <w:t xml:space="preserve">Russia Moscow</w:t>
      </w:r>
      <w:r>
        <w:t xml:space="preserve">.</w:t>
      </w:r>
    </w:p>
    <w:p>
      <w:pPr>
        <w:pStyle w:val="BodyText"/>
      </w:pPr>
      <w:r>
        <w:t xml:space="preserve">The academic literature on data science in Russia has primarily focused on theoretical frameworks and technical methodologies, with less emphasis on contextual factors specific to Moscow. This abstract seeks to bridge that gap by analyzing how the unique characteristics of</w:t>
      </w:r>
      <w:r>
        <w:t xml:space="preserve"> </w:t>
      </w:r>
      <w:r>
        <w:rPr>
          <w:bCs/>
          <w:b/>
        </w:rPr>
        <w:t xml:space="preserve">Russia Moscow</w:t>
      </w:r>
      <w:r>
        <w:t xml:space="preserve">—its regulatory environment, cultural dynamics, and technological infrastructure—influence the practice of data science. It argues that a localized understanding of these factors is essential for training effective</w:t>
      </w:r>
      <w:r>
        <w:t xml:space="preserve"> </w:t>
      </w:r>
      <w:r>
        <w:rPr>
          <w:bCs/>
          <w:b/>
        </w:rPr>
        <w:t xml:space="preserve">Data Scientists</w:t>
      </w:r>
      <w:r>
        <w:t xml:space="preserve"> </w:t>
      </w:r>
      <w:r>
        <w:t xml:space="preserve">who can contribute meaningfully to both academia and industry.</w:t>
      </w:r>
    </w:p>
    <w:p>
      <w:pPr>
        <w:pStyle w:val="BodyText"/>
      </w:pPr>
      <w:r>
        <w:t xml:space="preserve">Looking ahead, the role of the</w:t>
      </w:r>
      <w:r>
        <w:t xml:space="preserve"> </w:t>
      </w:r>
      <w:r>
        <w:rPr>
          <w:bCs/>
          <w:b/>
        </w:rPr>
        <w:t xml:space="preserve">Data Scientist</w:t>
      </w:r>
      <w:r>
        <w:t xml:space="preserve"> </w:t>
      </w:r>
      <w:r>
        <w:t xml:space="preserve">in Moscow is poised for further expansion as the city continues to invest in digital infrastructure. Academic institutions must prioritize curriculum updates that reflect emerging trends such as generative AI, quantum computing, and ethical data governance. Additionally, fostering international collaborations while maintaining a focus on Russia’s unique needs will be crucial for sustaining Moscow’s position as a leading center for data science innovation.</w:t>
      </w:r>
    </w:p>
    <w:p>
      <w:pPr>
        <w:pStyle w:val="BodyText"/>
      </w:pPr>
      <w:r>
        <w:t xml:space="preserve">In conclusion, the</w:t>
      </w:r>
      <w:r>
        <w:t xml:space="preserve"> </w:t>
      </w:r>
      <w:r>
        <w:rPr>
          <w:bCs/>
          <w:b/>
        </w:rPr>
        <w:t xml:space="preserve">Data Scientist</w:t>
      </w:r>
      <w:r>
        <w:t xml:space="preserve"> </w:t>
      </w:r>
      <w:r>
        <w:t xml:space="preserve">in</w:t>
      </w:r>
      <w:r>
        <w:t xml:space="preserve"> </w:t>
      </w:r>
      <w:r>
        <w:rPr>
          <w:bCs/>
          <w:b/>
        </w:rPr>
        <w:t xml:space="preserve">Russia Moscow</w:t>
      </w:r>
      <w:r>
        <w:t xml:space="preserve"> </w:t>
      </w:r>
      <w:r>
        <w:t xml:space="preserve">represents a dynamic intersection of academic rigor, technological advancement, and socio-political context. This abstract underscores the importance of addressing both global and local challenges to ensure that data science education and practice in Moscow remain at the forefront of innovation. By cultivating a deeper understanding of these interconnections, Russia can leverage its capital city as a model for integrating data science into national development strategies.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 in Russia Moscow</dc:title>
  <dc:creator/>
  <cp:keywords/>
  <dcterms:created xsi:type="dcterms:W3CDTF">2026-07-20T08:46:07Z</dcterms:created>
  <dcterms:modified xsi:type="dcterms:W3CDTF">2026-07-20T08:46:07Z</dcterms:modified>
</cp:coreProperties>
</file>

<file path=docProps/custom.xml><?xml version="1.0" encoding="utf-8"?>
<Properties xmlns="http://schemas.openxmlformats.org/officeDocument/2006/custom-properties" xmlns:vt="http://schemas.openxmlformats.org/officeDocument/2006/docPropsVTypes"/>
</file>