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ece4bd440f8815922d110699db2ed66ac6730c"/>
    <w:p>
      <w:pPr>
        <w:pStyle w:val="Heading1"/>
      </w:pPr>
      <w:r>
        <w:t xml:space="preserve">Abstract Academic Document: The Role and Impact of Data Scientists in South Africa Johannesburg</w:t>
      </w:r>
    </w:p>
    <w:p>
      <w:pPr>
        <w:pStyle w:val="FirstParagraph"/>
      </w:pPr>
      <w:r>
        <w:rPr>
          <w:bCs/>
          <w:b/>
        </w:rPr>
        <w:t xml:space="preserve">Data Scientist</w:t>
      </w:r>
      <w:r>
        <w:t xml:space="preserve"> </w:t>
      </w:r>
      <w:r>
        <w:t xml:space="preserve">has emerged as a critical discipline in the modern economy, driving innovation and decision-making across industries. In</w:t>
      </w:r>
      <w:r>
        <w:t xml:space="preserve"> </w:t>
      </w:r>
      <w:r>
        <w:rPr>
          <w:bCs/>
          <w:b/>
        </w:rPr>
        <w:t xml:space="preserve">South Africa Johannesburg</w:t>
      </w:r>
      <w:r>
        <w:t xml:space="preserve">, the role of</w:t>
      </w:r>
      <w:r>
        <w:t xml:space="preserve"> </w:t>
      </w:r>
      <w:r>
        <w:rPr>
          <w:bCs/>
          <w:b/>
        </w:rPr>
        <w:t xml:space="preserve">Data Scientist</w:t>
      </w:r>
      <w:r>
        <w:t xml:space="preserve"> </w:t>
      </w:r>
      <w:r>
        <w:t xml:space="preserve">is particularly pivotal due to its status as a major economic hub in Africa. This abstract academic document explores the unique challenges, opportunities, and contributions of</w:t>
      </w:r>
      <w:r>
        <w:t xml:space="preserve"> </w:t>
      </w:r>
      <w:r>
        <w:rPr>
          <w:bCs/>
          <w:b/>
        </w:rPr>
        <w:t xml:space="preserve">Data Scientists</w:t>
      </w:r>
      <w:r>
        <w:t xml:space="preserve"> </w:t>
      </w:r>
      <w:r>
        <w:t xml:space="preserve">in Johannesburg, while contextualizing their work within South Africa’s socio-economic landscape.</w:t>
      </w:r>
    </w:p>
    <w:bookmarkStart w:id="20" w:name="X337ad71cddefb23b66d9ec27f7f2d1ab1aa0924"/>
    <w:p>
      <w:pPr>
        <w:pStyle w:val="Heading2"/>
      </w:pPr>
      <w:r>
        <w:t xml:space="preserve">The Evolution of Data Science in South Africa Johannesburg</w:t>
      </w:r>
    </w:p>
    <w:p>
      <w:pPr>
        <w:pStyle w:val="FirstParagraph"/>
      </w:pPr>
      <w:r>
        <w:t xml:space="preserve">Johannesburg, as the economic capital of</w:t>
      </w:r>
      <w:r>
        <w:t xml:space="preserve"> </w:t>
      </w:r>
      <w:r>
        <w:rPr>
          <w:bCs/>
          <w:b/>
        </w:rPr>
        <w:t xml:space="preserve">South Africa</w:t>
      </w:r>
      <w:r>
        <w:t xml:space="preserve">, has long been a focal point for technological and industrial growth. Over the past decade, the city has witnessed a surge in demand for</w:t>
      </w:r>
      <w:r>
        <w:t xml:space="preserve"> </w:t>
      </w:r>
      <w:r>
        <w:rPr>
          <w:bCs/>
          <w:b/>
        </w:rPr>
        <w:t xml:space="preserve">Data Scientists</w:t>
      </w:r>
      <w:r>
        <w:t xml:space="preserve">, driven by sectors such as finance, healthcare, telecommunications, and urban planning. The rise of digital transformation initiatives in both public and private sectors has necessitated the expertise of</w:t>
      </w:r>
      <w:r>
        <w:t xml:space="preserve"> </w:t>
      </w:r>
      <w:r>
        <w:rPr>
          <w:bCs/>
          <w:b/>
        </w:rPr>
        <w:t xml:space="preserve">Data Scientists</w:t>
      </w:r>
      <w:r>
        <w:t xml:space="preserve"> </w:t>
      </w:r>
      <w:r>
        <w:t xml:space="preserve">to analyze large datasets and derive actionable insights. This demand is further amplified by South Africa’s position as a regional leader in adopting technologies like artificial intelligence (AI), machine learning (ML), and big data analytics.</w:t>
      </w:r>
    </w:p>
    <w:p>
      <w:pPr>
        <w:pStyle w:val="BodyText"/>
      </w:pPr>
      <w:r>
        <w:rPr>
          <w:bCs/>
          <w:b/>
        </w:rPr>
        <w:t xml:space="preserve">Data Scientists</w:t>
      </w:r>
      <w:r>
        <w:t xml:space="preserve"> </w:t>
      </w:r>
      <w:r>
        <w:t xml:space="preserve">in Johannesburg operate within a dynamic environment characterized by rapid urbanization, socio-economic disparities, and the need for data-driven policies to address challenges such as crime prevention, resource allocation, and poverty reduction. Their work spans from developing predictive models for financial risk assessment to optimizing logistics networks in one of Africa’s most populous cities.</w:t>
      </w:r>
    </w:p>
    <w:bookmarkEnd w:id="20"/>
    <w:bookmarkStart w:id="21" w:name="X6fdc5bae9c7720f846027b89253ab8cff777394"/>
    <w:p>
      <w:pPr>
        <w:pStyle w:val="Heading2"/>
      </w:pPr>
      <w:r>
        <w:t xml:space="preserve">Key Contributions of Data Scientists in South Africa Johannesburg</w:t>
      </w:r>
    </w:p>
    <w:p>
      <w:pPr>
        <w:pStyle w:val="FirstParagraph"/>
      </w:pPr>
      <w:r>
        <w:t xml:space="preserve">The contributions of</w:t>
      </w:r>
      <w:r>
        <w:t xml:space="preserve"> </w:t>
      </w:r>
      <w:r>
        <w:rPr>
          <w:bCs/>
          <w:b/>
        </w:rPr>
        <w:t xml:space="preserve">Data Scientists</w:t>
      </w:r>
      <w:r>
        <w:t xml:space="preserve"> </w:t>
      </w:r>
      <w:r>
        <w:t xml:space="preserve">in</w:t>
      </w:r>
      <w:r>
        <w:t xml:space="preserve"> </w:t>
      </w:r>
      <w:r>
        <w:rPr>
          <w:bCs/>
          <w:b/>
        </w:rPr>
        <w:t xml:space="preserve">South Africa Johannesburg</w:t>
      </w:r>
      <w:r>
        <w:t xml:space="preserve"> </w:t>
      </w:r>
      <w:r>
        <w:t xml:space="preserve">can be categorized into three domains: economic development, public sector innovation, and academic research. In the private sector, financial institutions like ABSA and Nedbank have leveraged the skills of</w:t>
      </w:r>
      <w:r>
        <w:t xml:space="preserve"> </w:t>
      </w:r>
      <w:r>
        <w:rPr>
          <w:bCs/>
          <w:b/>
        </w:rPr>
        <w:t xml:space="preserve">Data Scientists</w:t>
      </w:r>
      <w:r>
        <w:t xml:space="preserve"> </w:t>
      </w:r>
      <w:r>
        <w:t xml:space="preserve">to enhance fraud detection systems, personalize customer services, and streamline operations through automation. Meanwhile, companies such as MTN and Vodacom have employed</w:t>
      </w:r>
      <w:r>
        <w:t xml:space="preserve"> </w:t>
      </w:r>
      <w:r>
        <w:rPr>
          <w:bCs/>
          <w:b/>
        </w:rPr>
        <w:t xml:space="preserve">Data Scientists</w:t>
      </w:r>
      <w:r>
        <w:t xml:space="preserve"> </w:t>
      </w:r>
      <w:r>
        <w:t xml:space="preserve">to improve network efficiency and optimize user experiences in a highly competitive telecommunications market.</w:t>
      </w:r>
    </w:p>
    <w:p>
      <w:pPr>
        <w:pStyle w:val="BodyText"/>
      </w:pPr>
      <w:r>
        <w:t xml:space="preserve">In the public sector,</w:t>
      </w:r>
      <w:r>
        <w:t xml:space="preserve"> </w:t>
      </w:r>
      <w:r>
        <w:rPr>
          <w:bCs/>
          <w:b/>
        </w:rPr>
        <w:t xml:space="preserve">Data Scientists</w:t>
      </w:r>
      <w:r>
        <w:t xml:space="preserve"> </w:t>
      </w:r>
      <w:r>
        <w:t xml:space="preserve">have played a crucial role in advancing smart city initiatives. For instance, Johannesburg’s eThekwini Smart City project has utilized data analytics to monitor traffic patterns, manage energy consumption, and improve emergency response times. By analyzing real-time data from IoT devices and social media platforms,</w:t>
      </w:r>
      <w:r>
        <w:t xml:space="preserve"> </w:t>
      </w:r>
      <w:r>
        <w:rPr>
          <w:bCs/>
          <w:b/>
        </w:rPr>
        <w:t xml:space="preserve">Data Scientists</w:t>
      </w:r>
      <w:r>
        <w:t xml:space="preserve"> </w:t>
      </w:r>
      <w:r>
        <w:t xml:space="preserve">have enabled city officials to make informed decisions that enhance urban resilience.</w:t>
      </w:r>
    </w:p>
    <w:p>
      <w:pPr>
        <w:pStyle w:val="BodyText"/>
      </w:pPr>
      <w:r>
        <w:t xml:space="preserve">Academic institutions in Johannesburg, such as the University of the Witwatersrand (Wits) and the University of Johannesburg (UJ), have also become centers for data science education and research. These institutions are producing a new generation of</w:t>
      </w:r>
      <w:r>
        <w:t xml:space="preserve"> </w:t>
      </w:r>
      <w:r>
        <w:rPr>
          <w:bCs/>
          <w:b/>
        </w:rPr>
        <w:t xml:space="preserve">Data Scientists</w:t>
      </w:r>
      <w:r>
        <w:t xml:space="preserve"> </w:t>
      </w:r>
      <w:r>
        <w:t xml:space="preserve">equipped with skills in Python, R, SQL, and cloud computing. Furthermore, research projects at these universities often focus on addressing local challenges, such as using predictive analytics to combat crime or improving healthcare outcomes through data-driven diagnostics.</w:t>
      </w:r>
    </w:p>
    <w:bookmarkEnd w:id="21"/>
    <w:bookmarkStart w:id="22" w:name="X0945130ad5d3e653f4a54c6df2d1fb8fe06807b"/>
    <w:p>
      <w:pPr>
        <w:pStyle w:val="Heading2"/>
      </w:pPr>
      <w:r>
        <w:t xml:space="preserve">Challenges Faced by Data Scientists in South Africa Johannesburg</w:t>
      </w:r>
    </w:p>
    <w:p>
      <w:pPr>
        <w:pStyle w:val="FirstParagraph"/>
      </w:pPr>
      <w:r>
        <w:t xml:space="preserve">Despite the opportunities,</w:t>
      </w:r>
      <w:r>
        <w:t xml:space="preserve"> </w:t>
      </w:r>
      <w:r>
        <w:rPr>
          <w:bCs/>
          <w:b/>
        </w:rPr>
        <w:t xml:space="preserve">Data Scientists</w:t>
      </w:r>
      <w:r>
        <w:t xml:space="preserve"> </w:t>
      </w:r>
      <w:r>
        <w:t xml:space="preserve">in</w:t>
      </w:r>
      <w:r>
        <w:t xml:space="preserve"> </w:t>
      </w:r>
      <w:r>
        <w:rPr>
          <w:bCs/>
          <w:b/>
        </w:rPr>
        <w:t xml:space="preserve">South Africa Johannesburg</w:t>
      </w:r>
      <w:r>
        <w:t xml:space="preserve"> </w:t>
      </w:r>
      <w:r>
        <w:t xml:space="preserve">face several challenges that hinder their effectiveness. One of the most significant issues is the shortage of qualified professionals. While demand for data science expertise is growing rapidly, there is a mismatch between industry needs and academic training programs. Many graduates lack practical experience in real-world data problems, leading to a skills gap that employers must navigate.</w:t>
      </w:r>
    </w:p>
    <w:p>
      <w:pPr>
        <w:pStyle w:val="BodyText"/>
      </w:pPr>
      <w:r>
        <w:t xml:space="preserve">Another challenge is the lack of standardized data infrastructure. Unlike more developed economies, South Africa struggles with fragmented data systems across sectors. This makes it difficult for</w:t>
      </w:r>
      <w:r>
        <w:t xml:space="preserve"> </w:t>
      </w:r>
      <w:r>
        <w:rPr>
          <w:bCs/>
          <w:b/>
        </w:rPr>
        <w:t xml:space="preserve">Data Scientists</w:t>
      </w:r>
      <w:r>
        <w:t xml:space="preserve"> </w:t>
      </w:r>
      <w:r>
        <w:t xml:space="preserve">to access comprehensive datasets for analysis. Additionally, concerns about data privacy and ethical use have intensified with the implementation of the Protection of Personal Information Act (POPIA) in 2013.</w:t>
      </w:r>
      <w:r>
        <w:t xml:space="preserve"> </w:t>
      </w:r>
      <w:r>
        <w:rPr>
          <w:bCs/>
          <w:b/>
        </w:rPr>
        <w:t xml:space="preserve">Data Scientists</w:t>
      </w:r>
      <w:r>
        <w:t xml:space="preserve"> </w:t>
      </w:r>
      <w:r>
        <w:t xml:space="preserve">must now balance innovation with compliance, ensuring that their models adhere to stringent legal frameworks.</w:t>
      </w:r>
    </w:p>
    <w:p>
      <w:pPr>
        <w:pStyle w:val="BodyText"/>
      </w:pPr>
      <w:r>
        <w:t xml:space="preserve">Economic inequalities also pose a challenge. While Johannesburg is a global financial hub, many residents still lack access to digital resources and internet connectivity. This disparity limits the scope of data science applications in underserved communities and raises questions about the inclusivity of AI-driven solutions.</w:t>
      </w:r>
    </w:p>
    <w:bookmarkEnd w:id="22"/>
    <w:bookmarkStart w:id="23" w:name="X0730945af4596490b893c2d44b805c1bb5168e2"/>
    <w:p>
      <w:pPr>
        <w:pStyle w:val="Heading2"/>
      </w:pPr>
      <w:r>
        <w:t xml:space="preserve">Futuristic Outlook and Recommendations for Data Scientists in South Africa Johannesburg</w:t>
      </w:r>
    </w:p>
    <w:p>
      <w:pPr>
        <w:pStyle w:val="FirstParagraph"/>
      </w:pPr>
      <w:r>
        <w:t xml:space="preserve">The future of</w:t>
      </w:r>
      <w:r>
        <w:t xml:space="preserve"> </w:t>
      </w:r>
      <w:r>
        <w:rPr>
          <w:bCs/>
          <w:b/>
        </w:rPr>
        <w:t xml:space="preserve">Data Scientists</w:t>
      </w:r>
      <w:r>
        <w:t xml:space="preserve"> </w:t>
      </w:r>
      <w:r>
        <w:t xml:space="preserve">in</w:t>
      </w:r>
      <w:r>
        <w:t xml:space="preserve"> </w:t>
      </w:r>
      <w:r>
        <w:rPr>
          <w:bCs/>
          <w:b/>
        </w:rPr>
        <w:t xml:space="preserve">South Africa Johannesburg</w:t>
      </w:r>
      <w:r>
        <w:t xml:space="preserve"> </w:t>
      </w:r>
      <w:r>
        <w:t xml:space="preserve">is closely tied to the nation’s ability to invest in technology, education, and infrastructure. To bridge the skills gap, academic institutions must collaborate with industries to design curricula that align with current market demands. This could include partnerships for internships, hackathons, and industry-led workshops.</w:t>
      </w:r>
    </w:p>
    <w:p>
      <w:pPr>
        <w:pStyle w:val="BodyText"/>
      </w:pPr>
      <w:r>
        <w:t xml:space="preserve">Governments and private entities should also prioritize building a unified data ecosystem that allows seamless access to anonymized datasets while protecting individual rights. Investment in cloud computing infrastructure and open-source platforms could further democratize access to data science tools for local entrepreneurs and researchers.</w:t>
      </w:r>
    </w:p>
    <w:p>
      <w:pPr>
        <w:pStyle w:val="BodyText"/>
      </w:pPr>
      <w:r>
        <w:t xml:space="preserve">Inclusivity must be at the forefront of future initiatives.</w:t>
      </w:r>
      <w:r>
        <w:t xml:space="preserve"> </w:t>
      </w:r>
      <w:r>
        <w:rPr>
          <w:bCs/>
          <w:b/>
        </w:rPr>
        <w:t xml:space="preserve">Data Scientists</w:t>
      </w:r>
      <w:r>
        <w:t xml:space="preserve"> </w:t>
      </w:r>
      <w:r>
        <w:t xml:space="preserve">should prioritize projects that address socio-economic inequalities, such as using geospatial analytics to improve public services in marginalized areas or developing AI models that reduce biases in hiring processes.</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Data Scientists</w:t>
      </w:r>
      <w:r>
        <w:t xml:space="preserve"> </w:t>
      </w:r>
      <w:r>
        <w:t xml:space="preserve">in</w:t>
      </w:r>
      <w:r>
        <w:t xml:space="preserve"> </w:t>
      </w:r>
      <w:r>
        <w:rPr>
          <w:bCs/>
          <w:b/>
        </w:rPr>
        <w:t xml:space="preserve">South Africa Johannesburg</w:t>
      </w:r>
      <w:r>
        <w:t xml:space="preserve"> </w:t>
      </w:r>
      <w:r>
        <w:t xml:space="preserve">is transformative, yet it requires careful navigation of complex socio-economic and technological landscapes. As the city continues to grow as a center for innovation, the contributions of</w:t>
      </w:r>
      <w:r>
        <w:t xml:space="preserve"> </w:t>
      </w:r>
      <w:r>
        <w:rPr>
          <w:bCs/>
          <w:b/>
        </w:rPr>
        <w:t xml:space="preserve">Data Scientists</w:t>
      </w:r>
      <w:r>
        <w:t xml:space="preserve"> </w:t>
      </w:r>
      <w:r>
        <w:t xml:space="preserve">will be instrumental in shaping its future. By addressing challenges through collaboration, ethical practices, and inclusive strategies,</w:t>
      </w:r>
      <w:r>
        <w:t xml:space="preserve"> </w:t>
      </w:r>
      <w:r>
        <w:rPr>
          <w:bCs/>
          <w:b/>
        </w:rPr>
        <w:t xml:space="preserve">Data Scientists</w:t>
      </w:r>
      <w:r>
        <w:t xml:space="preserve"> </w:t>
      </w:r>
      <w:r>
        <w:t xml:space="preserve">can ensure that their work benefits not only Johannesburg but also the broader African continent.</w:t>
      </w:r>
    </w:p>
    <w:p>
      <w:pPr>
        <w:pStyle w:val="BodyText"/>
      </w:pPr>
      <w:r>
        <w:t xml:space="preserve">This abstract academic document underscores the significance of</w:t>
      </w:r>
      <w:r>
        <w:t xml:space="preserve"> </w:t>
      </w:r>
      <w:r>
        <w:rPr>
          <w:bCs/>
          <w:b/>
        </w:rPr>
        <w:t xml:space="preserve">Data Scientist</w:t>
      </w:r>
      <w:r>
        <w:t xml:space="preserve">s in driving progress in</w:t>
      </w:r>
      <w:r>
        <w:t xml:space="preserve"> </w:t>
      </w:r>
      <w:r>
        <w:rPr>
          <w:bCs/>
          <w:b/>
        </w:rPr>
        <w:t xml:space="preserve">South Africa Johannesburg</w:t>
      </w:r>
      <w:r>
        <w:t xml:space="preserve">, while emphasizing the need for sustained investment in education, infrastructure, and ethical frameworks to unlock their full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2026-07-23T20:53:40Z</dcterms:created>
  <dcterms:modified xsi:type="dcterms:W3CDTF">2026-07-23T20:53:40Z</dcterms:modified>
</cp:coreProperties>
</file>

<file path=docProps/custom.xml><?xml version="1.0" encoding="utf-8"?>
<Properties xmlns="http://schemas.openxmlformats.org/officeDocument/2006/custom-properties" xmlns:vt="http://schemas.openxmlformats.org/officeDocument/2006/docPropsVTypes"/>
</file>