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25" w:name="Xa4434d308f2893aea29dd27eac011e7bf36aa19"/>
    <w:p>
      <w:pPr>
        <w:pStyle w:val="Heading1"/>
      </w:pPr>
      <w:r>
        <w:t xml:space="preserve">Abstract Academic Document on the Role of a Data Scientist in Spain, Madrid</w:t>
      </w:r>
    </w:p>
    <w:p>
      <w:pPr>
        <w:pStyle w:val="FirstParagraph"/>
      </w:pPr>
      <w:r>
        <w:t xml:space="preserve">The role of a</w:t>
      </w:r>
      <w:r>
        <w:t xml:space="preserve"> </w:t>
      </w:r>
      <w:r>
        <w:rPr>
          <w:bCs/>
          <w:b/>
        </w:rPr>
        <w:t xml:space="preserve">Data Scientist</w:t>
      </w:r>
      <w:r>
        <w:t xml:space="preserve"> </w:t>
      </w:r>
      <w:r>
        <w:t xml:space="preserve">has emerged as a pivotal profession in the digital transformation era, driven by the exponential growth of data and the increasing demand for insights to inform decision-making across industries. This</w:t>
      </w:r>
      <w:r>
        <w:t xml:space="preserve"> </w:t>
      </w:r>
      <w:r>
        <w:rPr>
          <w:bCs/>
          <w:b/>
        </w:rPr>
        <w:t xml:space="preserve">Abstract academic</w:t>
      </w:r>
      <w:r>
        <w:t xml:space="preserve"> </w:t>
      </w:r>
      <w:r>
        <w:t xml:space="preserve">document explores the significance of Data Scientists in Spain’s capital, Madrid, analyzing their contributions to economic development, technological innovation, and academic research. Madrid has positioned itself as a strategic hub for technology and entrepreneurship in Spain, attracting global companies and fostering a vibrant ecosystem for data science professionals. This document provides an in-depth overview of the qualifications, skills, challenges, and opportunities associated with the role of a Data Scientist in Madrid’s unique socio-economic context.</w:t>
      </w:r>
    </w:p>
    <w:bookmarkStart w:id="20" w:name="Xd9de749b8820eca0f24349bfddfc617c1e37108"/>
    <w:p>
      <w:pPr>
        <w:pStyle w:val="Heading2"/>
      </w:pPr>
      <w:r>
        <w:t xml:space="preserve">Contextualizing the Role of a Data Scientist in Spain Madrid</w:t>
      </w:r>
    </w:p>
    <w:p>
      <w:pPr>
        <w:pStyle w:val="FirstParagraph"/>
      </w:pPr>
      <w:r>
        <w:t xml:space="preserve">Madrid, as Spain’s political, cultural, and economic heartland, has witnessed rapid digitalization over the past decade. The city is home to leading technology firms such as Telefónica, Accenture, and IBM’s innovation centers, alongside startups focused on artificial intelligence (AI), big data analytics, and cloud computing. This environment has created a demand for</w:t>
      </w:r>
      <w:r>
        <w:t xml:space="preserve"> </w:t>
      </w:r>
      <w:r>
        <w:rPr>
          <w:bCs/>
          <w:b/>
        </w:rPr>
        <w:t xml:space="preserve">Data Scientists</w:t>
      </w:r>
      <w:r>
        <w:t xml:space="preserve"> </w:t>
      </w:r>
      <w:r>
        <w:t xml:space="preserve">who can harness data to drive efficiency, innovation, and competitive advantage. The role of a Data Scientist in Madrid extends beyond corporate settings; it spans academia, public administration, healthcare systems, and urban planning initiatives aimed at creating a "smart city."</w:t>
      </w:r>
    </w:p>
    <w:p>
      <w:pPr>
        <w:pStyle w:val="BodyText"/>
      </w:pPr>
      <w:r>
        <w:t xml:space="preserve">The</w:t>
      </w:r>
      <w:r>
        <w:t xml:space="preserve"> </w:t>
      </w:r>
      <w:r>
        <w:rPr>
          <w:bCs/>
          <w:b/>
        </w:rPr>
        <w:t xml:space="preserve">Data Scientist</w:t>
      </w:r>
      <w:r>
        <w:t xml:space="preserve"> </w:t>
      </w:r>
      <w:r>
        <w:t xml:space="preserve">is tasked with collecting, processing, analyzing large datasets using advanced algorithms and machine learning models. Their expertise is critical for tasks such as predictive analytics in financial services, optimizing logistics for transportation networks, personalizing user experiences in e-commerce platforms, and supporting public policy through data-driven insights. In Madrid’s context, the integration of data science into urban governance—such as traffic management systems or energy consumption monitoring—has become a priority under the city’s smart city strategy.</w:t>
      </w:r>
    </w:p>
    <w:bookmarkEnd w:id="20"/>
    <w:bookmarkStart w:id="21" w:name="X1ecbdbef73a6135e54ad10d102b63494f75d700"/>
    <w:p>
      <w:pPr>
        <w:pStyle w:val="Heading2"/>
      </w:pPr>
      <w:r>
        <w:t xml:space="preserve">Academic and Professional Requirements for Data Scientists in Madrid</w:t>
      </w:r>
    </w:p>
    <w:p>
      <w:pPr>
        <w:pStyle w:val="FirstParagraph"/>
      </w:pPr>
      <w:r>
        <w:t xml:space="preserve">Becoming a</w:t>
      </w:r>
      <w:r>
        <w:t xml:space="preserve"> </w:t>
      </w:r>
      <w:r>
        <w:rPr>
          <w:bCs/>
          <w:b/>
        </w:rPr>
        <w:t xml:space="preserve">Data Scientist</w:t>
      </w:r>
      <w:r>
        <w:t xml:space="preserve"> </w:t>
      </w:r>
      <w:r>
        <w:t xml:space="preserve">in Madrid typically requires a combination of formal education, technical skills, and industry experience. Spanish universities such as Universidad Politécnica de Madrid (UPM), Universidad Carlos III de Madrid (UC3M), and Complutense University of Madrid offer specialized programs in data science, computer engineering, statistics, or information systems. These academic institutions collaborate with local industries to ensure curricula align with market demands.</w:t>
      </w:r>
    </w:p>
    <w:p>
      <w:pPr>
        <w:pStyle w:val="BodyText"/>
      </w:pPr>
      <w:r>
        <w:t xml:space="preserve">A</w:t>
      </w:r>
      <w:r>
        <w:t xml:space="preserve"> </w:t>
      </w:r>
      <w:r>
        <w:rPr>
          <w:bCs/>
          <w:b/>
        </w:rPr>
        <w:t xml:space="preserve">Data Scientist</w:t>
      </w:r>
      <w:r>
        <w:t xml:space="preserve"> </w:t>
      </w:r>
      <w:r>
        <w:t xml:space="preserve">in Madrid must possess a strong foundation in mathematics and statistics, proficiency in programming languages such as Python or R, and expertise in data visualization tools like Tableau or Power BI. Additionally, knowledge of machine learning frameworks (e.g., TensorFlow, PyTorch) and cloud computing platforms (e.g., AWS, Azure) is often required. Certifications from international institutions like Coursera or edX may further enhance employability in Madrid’s competitive job market.</w:t>
      </w:r>
    </w:p>
    <w:p>
      <w:pPr>
        <w:pStyle w:val="BodyText"/>
      </w:pPr>
      <w:r>
        <w:t xml:space="preserve">The academic landscape in Spain emphasizes interdisciplinary approaches to data science education, blending technical rigor with domain-specific knowledge. This aligns with Madrid’s focus on fostering innovation through partnerships between academia, the private sector, and government agencies. For instance, initiatives like the Madrid Innovation District (Madrid Digital) provide platforms for Data Scientists to collaborate on projects that address societal challenges.</w:t>
      </w:r>
    </w:p>
    <w:bookmarkEnd w:id="21"/>
    <w:bookmarkStart w:id="22" w:name="Xfedc96ccd7e5f29807322fac05c3ff21b820e64"/>
    <w:p>
      <w:pPr>
        <w:pStyle w:val="Heading2"/>
      </w:pPr>
      <w:r>
        <w:t xml:space="preserve">Challenges and Opportunities for Data Scientists in Madrid</w:t>
      </w:r>
    </w:p>
    <w:p>
      <w:pPr>
        <w:pStyle w:val="FirstParagraph"/>
      </w:pPr>
      <w:r>
        <w:t xml:space="preserve">Despite the growing demand,</w:t>
      </w:r>
      <w:r>
        <w:t xml:space="preserve"> </w:t>
      </w:r>
      <w:r>
        <w:rPr>
          <w:bCs/>
          <w:b/>
        </w:rPr>
        <w:t xml:space="preserve">Data Scientists</w:t>
      </w:r>
      <w:r>
        <w:t xml:space="preserve"> </w:t>
      </w:r>
      <w:r>
        <w:t xml:space="preserve">in Madrid face unique challenges. One significant barrier is the need to comply with stringent data privacy regulations, such as the General Data Protection Regulation (GDPR), which requires meticulous handling of personal information. Additionally, the shortage of skilled professionals and competition from international markets pose hurdles for local talent retention.</w:t>
      </w:r>
    </w:p>
    <w:p>
      <w:pPr>
        <w:pStyle w:val="BodyText"/>
      </w:pPr>
      <w:r>
        <w:t xml:space="preserve">Madrid’s public and private sectors are addressing these challenges by investing in training programs. The Madrid City Council, for example, has launched initiatives to upskill employees in data analytics and AI, ensuring that public services leverage modern technologies effectively. Similarly, companies like Santander Bank and Indra have established internal data science teams to support innovation while adhering to ethical standards.</w:t>
      </w:r>
    </w:p>
    <w:p>
      <w:pPr>
        <w:pStyle w:val="BodyText"/>
      </w:pPr>
      <w:r>
        <w:t xml:space="preserve">The opportunities for</w:t>
      </w:r>
      <w:r>
        <w:t xml:space="preserve"> </w:t>
      </w:r>
      <w:r>
        <w:rPr>
          <w:bCs/>
          <w:b/>
        </w:rPr>
        <w:t xml:space="preserve">Data Scientists</w:t>
      </w:r>
      <w:r>
        <w:t xml:space="preserve"> </w:t>
      </w:r>
      <w:r>
        <w:t xml:space="preserve">in Madrid are equally compelling. The city’s thriving startup ecosystem offers entrepreneurial avenues, with accelerators like SeedRocket and Madrid Innovation Hub providing resources for data-driven ventures. Furthermore, Madrid’s participation in EU-funded research projects—such as those under Horizon Europe—offers Data Scientists the chance to engage in cutting-edge work with global implications.</w:t>
      </w:r>
    </w:p>
    <w:bookmarkEnd w:id="22"/>
    <w:bookmarkStart w:id="23" w:name="X88c38e186897b4cfc58d579ce0a26bd9c5f3530"/>
    <w:p>
      <w:pPr>
        <w:pStyle w:val="Heading2"/>
      </w:pPr>
      <w:r>
        <w:t xml:space="preserve">The Future of Data Science in Spain Madrid</w:t>
      </w:r>
    </w:p>
    <w:p>
      <w:pPr>
        <w:pStyle w:val="FirstParagraph"/>
      </w:pPr>
      <w:r>
        <w:t xml:space="preserve">The future of the</w:t>
      </w:r>
      <w:r>
        <w:t xml:space="preserve"> </w:t>
      </w:r>
      <w:r>
        <w:rPr>
          <w:bCs/>
          <w:b/>
        </w:rPr>
        <w:t xml:space="preserve">Data Scientist</w:t>
      </w:r>
      <w:r>
        <w:t xml:space="preserve"> </w:t>
      </w:r>
      <w:r>
        <w:t xml:space="preserve">profession in Madrid is closely tied to advancements in AI, automation, and quantum computing. As industries continue to adopt data-centric strategies, the role of a Data Scientist will evolve to include not only technical expertise but also leadership skills. In Madrid, this evolution is supported by academic institutions that are integrating emerging technologies into their teaching modules.</w:t>
      </w:r>
    </w:p>
    <w:p>
      <w:pPr>
        <w:pStyle w:val="BodyText"/>
      </w:pPr>
      <w:r>
        <w:t xml:space="preserve">The</w:t>
      </w:r>
      <w:r>
        <w:t xml:space="preserve"> </w:t>
      </w:r>
      <w:r>
        <w:rPr>
          <w:bCs/>
          <w:b/>
        </w:rPr>
        <w:t xml:space="preserve">Abstract academic</w:t>
      </w:r>
      <w:r>
        <w:t xml:space="preserve"> </w:t>
      </w:r>
      <w:r>
        <w:t xml:space="preserve">perspective highlights Madrid’s strategic position as a European gateway for data science innovation. With its blend of tradition and modernity, the city offers a dynamic environment where Data Scientists can contribute to both local and global challenges. From improving healthcare outcomes through predictive modeling to enhancing sustainability efforts via smart grid technologies, Madrid’s Data Scientists are at the forefront of shaping the future.</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Spain’s Madrid is integral to the city’s vision as a technological and economic leader. The convergence of academic excellence, industry collaboration, and public policy creates an ecosystem where Data Scientists can thrive while addressing pressing societal needs. As Madrid continues to invest in digital infrastructure and education, the demand for skilled Data Scientists will only grow, reinforcing their significance in Spain’s digital economy.</w:t>
      </w:r>
    </w:p>
    <w:p>
      <w:pPr>
        <w:pStyle w:val="BodyText"/>
      </w:pPr>
      <w:r>
        <w:t xml:space="preserve">This</w:t>
      </w:r>
      <w:r>
        <w:t xml:space="preserve"> </w:t>
      </w:r>
      <w:r>
        <w:rPr>
          <w:bCs/>
          <w:b/>
        </w:rPr>
        <w:t xml:space="preserve">Abstract academic</w:t>
      </w:r>
      <w:r>
        <w:t xml:space="preserve"> </w:t>
      </w:r>
      <w:r>
        <w:t xml:space="preserve">document underscores the importance of recognizing Madrid as a nexus of innovation and highlights the unique contributions of</w:t>
      </w:r>
      <w:r>
        <w:t xml:space="preserve"> </w:t>
      </w:r>
      <w:r>
        <w:rPr>
          <w:bCs/>
          <w:b/>
        </w:rPr>
        <w:t xml:space="preserve">Data Scientists</w:t>
      </w:r>
      <w:r>
        <w:t xml:space="preserve"> </w:t>
      </w:r>
      <w:r>
        <w:t xml:space="preserve">to its development trajectory. For students, professionals, and policymakers alike, understanding this role is essential for leveraging data science as a catalyst for progress in Spain’s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Madrid</dc:title>
  <dc:creator/>
  <dc:language>en</dc:language>
  <cp:keywords/>
  <dcterms:created xsi:type="dcterms:W3CDTF">2026-07-14T13:30:01Z</dcterms:created>
  <dcterms:modified xsi:type="dcterms:W3CDTF">2026-07-14T13:30:01Z</dcterms:modified>
</cp:coreProperties>
</file>

<file path=docProps/custom.xml><?xml version="1.0" encoding="utf-8"?>
<Properties xmlns="http://schemas.openxmlformats.org/officeDocument/2006/custom-properties" xmlns:vt="http://schemas.openxmlformats.org/officeDocument/2006/docPropsVTypes"/>
</file>