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900733b302d2049ab310f38f1979f27b6bc2375"/>
    <w:p>
      <w:pPr>
        <w:pStyle w:val="Heading1"/>
      </w:pPr>
      <w:r>
        <w:t xml:space="preserve">Abstract Academic Document: The Role and Impact of Data Scientists in Turkey, Istanbul</w:t>
      </w:r>
    </w:p>
    <w:p>
      <w:pPr>
        <w:pStyle w:val="FirstParagraph"/>
      </w:pPr>
      <w:r>
        <w:rPr>
          <w:bCs/>
          <w:b/>
        </w:rPr>
        <w:t xml:space="preserve">Abstract academic:</w:t>
      </w:r>
      <w:r>
        <w:t xml:space="preserve"> </w:t>
      </w:r>
      <w:r>
        <w:t xml:space="preserve">This document provides an in-depth exploration of the role, challenges, and opportunities for Data Scientists operating within the dynamic context of Turkey’s largest metropolis, Istanbul. As a global hub for commerce, culture, and innovation, Istanbul has emerged as a critical focal point for data-driven decision-making in sectors ranging from finance and healthcare to urban planning and e-commerce. The integration of Data Scientists into this ecosystem is not merely a professional necessity but a strategic imperative for fostering sustainable growth and competitiveness in an increasingly digital world. This abstract academic document examines the unique socio-economic landscape of Istanbul, the evolving demands on Data Scientists, and the interplay between local challenges and global trends in data science.</w:t>
      </w:r>
    </w:p>
    <w:bookmarkStart w:id="20" w:name="X99546c9ad262ff756677062c774339abd626959"/>
    <w:p>
      <w:pPr>
        <w:pStyle w:val="Heading2"/>
      </w:pPr>
      <w:r>
        <w:t xml:space="preserve">The Role of Data Scientists in Istanbul’s Economy</w:t>
      </w:r>
    </w:p>
    <w:p>
      <w:pPr>
        <w:pStyle w:val="FirstParagraph"/>
      </w:pPr>
      <w:r>
        <w:rPr>
          <w:bCs/>
          <w:b/>
        </w:rPr>
        <w:t xml:space="preserve">Data Scientist</w:t>
      </w:r>
      <w:r>
        <w:t xml:space="preserve"> </w:t>
      </w:r>
      <w:r>
        <w:t xml:space="preserve">professionals in Istanbul are pivotal to unlocking value from vast datasets generated by Turkey’s rapidly digitizing economy. With Istanbul serving as the economic and technological nerve center of Turkey, the demand for skilled Data Scientists has surged, driven by sectors such as fintech, healthcare analytics, smart city initiatives, and e-commerce. These professionals leverage machine learning algorithms, statistical models, and data visualization tools to provide actionable insights that inform policy decisions and business strategies. For instance, in the healthcare sector of Istanbul’s densely populated districts like Şişli or Beşiktaş, Data Scientists are instrumental in predicting disease outbreaks and optimizing hospital resource allocation.</w:t>
      </w:r>
    </w:p>
    <w:p>
      <w:pPr>
        <w:pStyle w:val="BodyText"/>
      </w:pPr>
      <w:r>
        <w:t xml:space="preserve">The academic institutions in Istanbul, including Boğaziçi University and Koc University, have also contributed to this demand by cultivating a pipeline of graduates equipped with expertise in artificial intelligence (AI), big data analytics, and cloud computing. However, the local workforce still faces a significant gap between academic training and the practical requirements of industry-specific data challenges.</w:t>
      </w:r>
    </w:p>
    <w:bookmarkEnd w:id="20"/>
    <w:bookmarkStart w:id="21" w:name="Xeef0fe52f83f52bf8d34f13ffe12671dac53171"/>
    <w:p>
      <w:pPr>
        <w:pStyle w:val="Heading2"/>
      </w:pPr>
      <w:r>
        <w:t xml:space="preserve">Contextual Importance: Turkey Istanbul as a Data Science Hub</w:t>
      </w:r>
    </w:p>
    <w:p>
      <w:pPr>
        <w:pStyle w:val="FirstParagraph"/>
      </w:pPr>
      <w:r>
        <w:rPr>
          <w:bCs/>
          <w:b/>
        </w:rPr>
        <w:t xml:space="preserve">Turkey Istanbul</w:t>
      </w:r>
      <w:r>
        <w:t xml:space="preserve"> </w:t>
      </w:r>
      <w:r>
        <w:t xml:space="preserve">holds unique significance in the regional data science landscape due to its strategic location between Europe and Asia, its status as a financial and cultural center, and its government-led initiatives to embrace digital transformation. The Turkish Ministry of Industry and Technology has prioritized investments in AI, big data, and cybersecurity—sectors where Data Scientists are indispensable. Istanbul’s tech startups, such as those in the Galata district’s innovation ecosystem, frequently collaborate with international firms to develop solutions tailored to both local and global markets.</w:t>
      </w:r>
    </w:p>
    <w:p>
      <w:pPr>
        <w:pStyle w:val="BodyText"/>
      </w:pPr>
      <w:r>
        <w:t xml:space="preserve">The city’s infrastructure also plays a role. With high-speed internet penetration and the presence of data centers like those operated by Turkcell or Vodafone Turkey, Istanbul offers a conducive environment for Data Scientists to work with real-time data processing systems. However, challenges such as regulatory constraints under Turkey’s KVKK (Personal Data Protection Law) and limited access to cross-border data sources pose barriers to innovation.</w:t>
      </w:r>
    </w:p>
    <w:bookmarkEnd w:id="21"/>
    <w:bookmarkStart w:id="22" w:name="Xd341189900412bc6c072a17a67429a5a447e9b0"/>
    <w:p>
      <w:pPr>
        <w:pStyle w:val="Heading2"/>
      </w:pPr>
      <w:r>
        <w:t xml:space="preserve">Challenges Facing Data Scientists in Istanbul</w:t>
      </w:r>
    </w:p>
    <w:p>
      <w:pPr>
        <w:pStyle w:val="FirstParagraph"/>
      </w:pPr>
      <w:r>
        <w:rPr>
          <w:bCs/>
          <w:b/>
        </w:rPr>
        <w:t xml:space="preserve">Data Scientist</w:t>
      </w:r>
      <w:r>
        <w:t xml:space="preserve"> </w:t>
      </w:r>
      <w:r>
        <w:t xml:space="preserve">professionals in Istanbul encounter both technical and cultural challenges. On the technical front, the diversity of data formats, ranging from IoT sensors in smart cities to unstructured text data from social media platforms, requires advanced expertise in natural language processing (NLP) and distributed computing. Additionally, ensuring compliance with Turkey’s stringent data protection laws while enabling AI-driven personalization is a complex balancing act.</w:t>
      </w:r>
    </w:p>
    <w:p>
      <w:pPr>
        <w:pStyle w:val="BodyText"/>
      </w:pPr>
      <w:r>
        <w:t xml:space="preserve">Culturally, the interdisciplinary nature of data science work demands collaboration across departments that may lack technical literacy. For example, urban planners in Istanbul often rely on Data Scientists to interpret traffic patterns and optimize public transportation systems but may struggle to articulate their needs in data-centric terms. This necessitates strong communication skills and a willingness to translate domain-specific problems into computational frameworks.</w:t>
      </w:r>
    </w:p>
    <w:bookmarkEnd w:id="22"/>
    <w:bookmarkStart w:id="23" w:name="opportunities-for-innovation-and-growth"/>
    <w:p>
      <w:pPr>
        <w:pStyle w:val="Heading2"/>
      </w:pPr>
      <w:r>
        <w:t xml:space="preserve">Opportunities for Innovation and Growth</w:t>
      </w:r>
    </w:p>
    <w:p>
      <w:pPr>
        <w:pStyle w:val="FirstParagraph"/>
      </w:pPr>
      <w:r>
        <w:rPr>
          <w:bCs/>
          <w:b/>
        </w:rPr>
        <w:t xml:space="preserve">Turkey Istanbul</w:t>
      </w:r>
      <w:r>
        <w:t xml:space="preserve"> </w:t>
      </w:r>
      <w:r>
        <w:t xml:space="preserve">offers unparalleled opportunities for Data Scientists to drive innovation. The city’s burgeoning fintech sector, home to companies like Garanti BBVA and Tinkoff Turkey, requires Data Scientists to develop fraud detection models and algorithmic trading systems. In the retail industry, e-commerce platforms such as Trendyol or Hepsiburada employ Data Scientists to personalize user experiences through recommendation engines and predictive inventory management.</w:t>
      </w:r>
    </w:p>
    <w:p>
      <w:pPr>
        <w:pStyle w:val="BodyText"/>
      </w:pPr>
      <w:r>
        <w:t xml:space="preserve">Furthermore, Istanbul’s participation in global research networks—such as its involvement in the EU-funded Horizon Europe projects—provides Data Scientists with access to cross-border data collaborations. These initiatives enable professionals in Istanbul to contribute to cutting-edge research while addressing local challenges, such as air quality monitoring through real-time sensor data analysis.</w:t>
      </w:r>
    </w:p>
    <w:bookmarkEnd w:id="23"/>
    <w:bookmarkStart w:id="24" w:name="X51d7b50a6831b9445ced08d6f0cc25d2fd8a769"/>
    <w:p>
      <w:pPr>
        <w:pStyle w:val="Heading2"/>
      </w:pPr>
      <w:r>
        <w:t xml:space="preserve">Educational and Professional Development Pathways</w:t>
      </w:r>
    </w:p>
    <w:p>
      <w:pPr>
        <w:pStyle w:val="FirstParagraph"/>
      </w:pPr>
      <w:r>
        <w:rPr>
          <w:bCs/>
          <w:b/>
        </w:rPr>
        <w:t xml:space="preserve">Data Scientist</w:t>
      </w:r>
      <w:r>
        <w:t xml:space="preserve"> </w:t>
      </w:r>
      <w:r>
        <w:t xml:space="preserve">roles in Istanbul increasingly require interdisciplinary training that blends computer science, mathematics, and domain-specific knowledge. Academic programs at institutions like Istanbul Technical University (ITU) now offer specializations in data science, emphasizing practical experience with tools such as Python, TensorFlow, and SQL. However, the rapid evolution of the field necessitates continuous learning through online courses on platforms like Coursera or edX.</w:t>
      </w:r>
    </w:p>
    <w:p>
      <w:pPr>
        <w:pStyle w:val="BodyText"/>
      </w:pPr>
      <w:r>
        <w:t xml:space="preserve">Professional organizations such as the Turkish Association of Artificial Intelligence (TÜRK-IAI) also play a role in fostering community engagement and knowledge sharing among Data Scientists in Istanbul. These platforms help professionals stay abreast of industry trends and ethical considerations, such as algorithmic bias in AI models deployed for public services.</w:t>
      </w:r>
    </w:p>
    <w:bookmarkEnd w:id="24"/>
    <w:bookmarkStart w:id="25" w:name="conclusion"/>
    <w:p>
      <w:pPr>
        <w:pStyle w:val="Heading2"/>
      </w:pPr>
      <w:r>
        <w:t xml:space="preserve">Conclusion</w:t>
      </w:r>
    </w:p>
    <w:p>
      <w:pPr>
        <w:pStyle w:val="FirstParagraph"/>
      </w:pPr>
      <w:r>
        <w:rPr>
          <w:bCs/>
          <w:b/>
        </w:rPr>
        <w:t xml:space="preserve">Turkey Istanbul</w:t>
      </w:r>
      <w:r>
        <w:t xml:space="preserve"> </w:t>
      </w:r>
      <w:r>
        <w:t xml:space="preserve">stands at a pivotal crossroads where the demand for</w:t>
      </w:r>
      <w:r>
        <w:t xml:space="preserve"> </w:t>
      </w:r>
      <w:r>
        <w:rPr>
          <w:bCs/>
          <w:b/>
        </w:rPr>
        <w:t xml:space="preserve">Data Scientist</w:t>
      </w:r>
      <w:r>
        <w:t xml:space="preserve">s is both a challenge and an opportunity. As the city navigates its transition toward a data-driven economy, the role of Data Scientists will be instrumental in shaping its future. By addressing educational gaps, fostering interdisciplinary collaboration, and leveraging Istanbul’s unique strategic position, Data Scientists can contribute to solving complex problems while positioning Turkey as a leader in the global data science arena.</w:t>
      </w:r>
    </w:p>
    <w:p>
      <w:pPr>
        <w:pStyle w:val="BodyText"/>
      </w:pPr>
      <w:r>
        <w:rPr>
          <w:bCs/>
          <w:b/>
        </w:rPr>
        <w:t xml:space="preserve">Keywords:</w:t>
      </w:r>
      <w:r>
        <w:t xml:space="preserve"> </w:t>
      </w:r>
      <w:r>
        <w:t xml:space="preserve">Data Scientist, Turkey Istanbul, Digital Transformation, Smart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Turkey Istanbul</dc:title>
  <dc:creator/>
  <dc:language>en</dc:language>
  <cp:keywords/>
  <dcterms:created xsi:type="dcterms:W3CDTF">2026-07-15T09:30:24Z</dcterms:created>
  <dcterms:modified xsi:type="dcterms:W3CDTF">2026-07-15T09:30:24Z</dcterms:modified>
</cp:coreProperties>
</file>

<file path=docProps/custom.xml><?xml version="1.0" encoding="utf-8"?>
<Properties xmlns="http://schemas.openxmlformats.org/officeDocument/2006/custom-properties" xmlns:vt="http://schemas.openxmlformats.org/officeDocument/2006/docPropsVTypes"/>
</file>