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6" w:name="X68f4d18ab5e92d774f97cfe89ce9ac5e3f9df02"/>
    <w:p>
      <w:pPr>
        <w:pStyle w:val="Heading1"/>
      </w:pPr>
      <w:r>
        <w:t xml:space="preserve">Abstract Academic Document: The Role of Data Scientists in the United Arab Emirates, Abu Dhabi</w:t>
      </w:r>
    </w:p>
    <w:p>
      <w:pPr>
        <w:pStyle w:val="FirstParagraph"/>
      </w:pPr>
      <w:r>
        <w:rPr>
          <w:bCs/>
          <w:b/>
        </w:rPr>
        <w:t xml:space="preserve">Abstract academic:</w:t>
      </w:r>
      <w:r>
        <w:t xml:space="preserve"> </w:t>
      </w:r>
      <w:r>
        <w:t xml:space="preserve">This document explores the evolving role of a</w:t>
      </w:r>
      <w:r>
        <w:t xml:space="preserve"> </w:t>
      </w:r>
      <w:r>
        <w:rPr>
          <w:bCs/>
          <w:b/>
        </w:rPr>
        <w:t xml:space="preserve">Data Scientist</w:t>
      </w:r>
      <w:r>
        <w:t xml:space="preserve"> </w:t>
      </w:r>
      <w:r>
        <w:t xml:space="preserve">within the context of the</w:t>
      </w:r>
      <w:r>
        <w:t xml:space="preserve"> </w:t>
      </w:r>
      <w:r>
        <w:rPr>
          <w:bCs/>
          <w:b/>
        </w:rPr>
        <w:t xml:space="preserve">United Arab Emirates (UAE)</w:t>
      </w:r>
      <w:r>
        <w:t xml:space="preserve">, with a specific focus on its capital, Abu Dhabi. As one of the most technologically advanced and rapidly developing regions in the Middle East, Abu Dhabi has emerged as a critical hub for innovation, digital transformation, and sustainable economic diversification. The increasing reliance on data-driven decision-making across sectors such as healthcare, finance, smart cities, energy management, and artificial intelligence (AI) has underscored the indispensable role of</w:t>
      </w:r>
      <w:r>
        <w:t xml:space="preserve"> </w:t>
      </w:r>
      <w:r>
        <w:rPr>
          <w:bCs/>
          <w:b/>
        </w:rPr>
        <w:t xml:space="preserve">Data Scientists</w:t>
      </w:r>
      <w:r>
        <w:t xml:space="preserve"> </w:t>
      </w:r>
      <w:r>
        <w:t xml:space="preserve">in shaping the future of this dynamic region. This abstract academic document analyzes the educational qualifications required for becoming a Data Scientist in Abu Dhabi, the key responsibilities and challenges faced by professionals in this field, and the opportunities that arise from aligning data science expertise with national strategies such as Vision 2030. Furthermore, it evaluates how the unique socio-economic and technological landscape of</w:t>
      </w:r>
      <w:r>
        <w:t xml:space="preserve"> </w:t>
      </w:r>
      <w:r>
        <w:rPr>
          <w:bCs/>
          <w:b/>
        </w:rPr>
        <w:t xml:space="preserve">United Arab Emirates Abu Dhabi</w:t>
      </w:r>
      <w:r>
        <w:t xml:space="preserve"> </w:t>
      </w:r>
      <w:r>
        <w:t xml:space="preserve">influences the practice of data science, while highlighting the potential for interdisciplinary collaboration to address regional challenges and global trends.</w:t>
      </w:r>
    </w:p>
    <w:bookmarkStart w:id="20" w:name="Xecfbe444d13143bed2b61aecf87dcc8a865f955"/>
    <w:p>
      <w:pPr>
        <w:pStyle w:val="Heading2"/>
      </w:pPr>
      <w:r>
        <w:t xml:space="preserve">The Strategic Importance of Data Science in United Arab Emirates Abu Dhabi</w:t>
      </w:r>
    </w:p>
    <w:p>
      <w:pPr>
        <w:pStyle w:val="FirstParagraph"/>
      </w:pPr>
      <w:r>
        <w:t xml:space="preserve">The</w:t>
      </w:r>
      <w:r>
        <w:t xml:space="preserve"> </w:t>
      </w:r>
      <w:r>
        <w:rPr>
          <w:bCs/>
          <w:b/>
        </w:rPr>
        <w:t xml:space="preserve">United Arab Emirates (UAE)</w:t>
      </w:r>
      <w:r>
        <w:t xml:space="preserve">, particularly Abu Dhabi, has prioritized the development of a knowledge-based economy through initiatives such as the National Strategy for Artificial Intelligence, launched in 2017. These efforts position data science as a cornerstone of economic growth and innovation. Abu Dhabi’s commitment to becoming a global center for technology and sustainability necessitates the expertise of</w:t>
      </w:r>
      <w:r>
        <w:t xml:space="preserve"> </w:t>
      </w:r>
      <w:r>
        <w:rPr>
          <w:bCs/>
          <w:b/>
        </w:rPr>
        <w:t xml:space="preserve">Data Scientists</w:t>
      </w:r>
      <w:r>
        <w:t xml:space="preserve"> </w:t>
      </w:r>
      <w:r>
        <w:t xml:space="preserve">who can leverage advanced analytical techniques to solve complex problems. From optimizing renewable energy systems in Masdar City to enhancing healthcare outcomes through predictive analytics, the applications of data science are vast and transformative. This document emphasizes how</w:t>
      </w:r>
      <w:r>
        <w:t xml:space="preserve"> </w:t>
      </w:r>
      <w:r>
        <w:rPr>
          <w:bCs/>
          <w:b/>
        </w:rPr>
        <w:t xml:space="preserve">Data Scientists</w:t>
      </w:r>
      <w:r>
        <w:t xml:space="preserve"> </w:t>
      </w:r>
      <w:r>
        <w:t xml:space="preserve">in Abu Dhabi contribute to achieving national goals while navigating a unique regulatory environment and cultural context.</w:t>
      </w:r>
    </w:p>
    <w:bookmarkEnd w:id="20"/>
    <w:bookmarkStart w:id="21" w:name="X2a08c5a3d687d20e2713706fa4ca087f18c7155"/>
    <w:p>
      <w:pPr>
        <w:pStyle w:val="Heading2"/>
      </w:pPr>
      <w:r>
        <w:t xml:space="preserve">Educational and Professional Requirements for Data Scientists in United Arab Emirates Abu Dhabi</w:t>
      </w:r>
    </w:p>
    <w:p>
      <w:pPr>
        <w:pStyle w:val="FirstParagraph"/>
      </w:pPr>
      <w:r>
        <w:t xml:space="preserve">To thrive as a</w:t>
      </w:r>
      <w:r>
        <w:t xml:space="preserve"> </w:t>
      </w:r>
      <w:r>
        <w:rPr>
          <w:bCs/>
          <w:b/>
        </w:rPr>
        <w:t xml:space="preserve">Data Scientist</w:t>
      </w:r>
      <w:r>
        <w:t xml:space="preserve"> </w:t>
      </w:r>
      <w:r>
        <w:t xml:space="preserve">in the UAE’s capital, professionals must meet rigorous educational and technical standards. The majority of institutions offering data science programs in Abu Dhabi, such as Khalifa University of Science and Technology and New York University Abu Dhabi (NYUAD), provide interdisciplinary curricula combining mathematics, statistics, computer science, and domain-specific knowledge. Additionally, international certifications from platforms like Coursera or edX—particularly courses on machine learning, big data tools (e.g., Hadoop, Spark), and cloud computing—are highly valued in the job market. Employers in Abu Dhabi also prioritize candidates with experience in data visualization tools (e.g., Tableau), programming languages such as Python and R, and familiarity with UAE-specific regulations like the Data Protection Law of 2021. This section outlines the academic pathways, skill sets, and certifications required for</w:t>
      </w:r>
      <w:r>
        <w:t xml:space="preserve"> </w:t>
      </w:r>
      <w:r>
        <w:rPr>
          <w:bCs/>
          <w:b/>
        </w:rPr>
        <w:t xml:space="preserve">Data Scientists</w:t>
      </w:r>
      <w:r>
        <w:t xml:space="preserve"> </w:t>
      </w:r>
      <w:r>
        <w:t xml:space="preserve">to excel in this competitive field.</w:t>
      </w:r>
    </w:p>
    <w:bookmarkEnd w:id="21"/>
    <w:bookmarkStart w:id="22" w:name="X17d5e7e021ac8069376e4ab3bc0586b0b607ea8"/>
    <w:p>
      <w:pPr>
        <w:pStyle w:val="Heading2"/>
      </w:pPr>
      <w:r>
        <w:t xml:space="preserve">Key Responsibilities and Challenges Faced by Data Scientists in United Arab Emirates Abu Dhabi</w:t>
      </w:r>
    </w:p>
    <w:p>
      <w:pPr>
        <w:pStyle w:val="FirstParagraph"/>
      </w:pPr>
      <w:r>
        <w:t xml:space="preserve">The role of a</w:t>
      </w:r>
      <w:r>
        <w:t xml:space="preserve"> </w:t>
      </w:r>
      <w:r>
        <w:rPr>
          <w:bCs/>
          <w:b/>
        </w:rPr>
        <w:t xml:space="preserve">Data Scientist</w:t>
      </w:r>
      <w:r>
        <w:t xml:space="preserve"> </w:t>
      </w:r>
      <w:r>
        <w:t xml:space="preserve">in Abu Dhabi spans multiple domains, including data collection, model development, and stakeholder communication. Professionals are tasked with analyzing large datasets to derive actionable insights that support decision-making processes across government agencies, private enterprises, and academic institutions. However, challenges such as ensuring data privacy in a region with evolving regulations, bridging the gap between technical expertise and non-technical stakeholders, and adapting global methodologies to local contexts pose significant hurdles. Furthermore, the need for continuous learning due to rapid advancements in AI technologies requires</w:t>
      </w:r>
      <w:r>
        <w:t xml:space="preserve"> </w:t>
      </w:r>
      <w:r>
        <w:rPr>
          <w:bCs/>
          <w:b/>
        </w:rPr>
        <w:t xml:space="preserve">Data Scientists</w:t>
      </w:r>
      <w:r>
        <w:t xml:space="preserve"> </w:t>
      </w:r>
      <w:r>
        <w:t xml:space="preserve">to stay updated on emerging trends while contributing to projects that align with Abu Dhabi’s strategic vision.</w:t>
      </w:r>
    </w:p>
    <w:bookmarkEnd w:id="22"/>
    <w:bookmarkStart w:id="23" w:name="X5d18d4cd69bc5cde40dd33eab51a332062aaad7"/>
    <w:p>
      <w:pPr>
        <w:pStyle w:val="Heading2"/>
      </w:pPr>
      <w:r>
        <w:t xml:space="preserve">Industry Applications of Data Science in United Arab Emirates Abu Dhabi</w:t>
      </w:r>
    </w:p>
    <w:p>
      <w:pPr>
        <w:pStyle w:val="FirstParagraph"/>
      </w:pPr>
      <w:r>
        <w:t xml:space="preserve">The application of data science across industries in the UAE’s capital is both innovative and impactful. In healthcare, for instance,</w:t>
      </w:r>
      <w:r>
        <w:t xml:space="preserve"> </w:t>
      </w:r>
      <w:r>
        <w:rPr>
          <w:bCs/>
          <w:b/>
        </w:rPr>
        <w:t xml:space="preserve">Data Scientists</w:t>
      </w:r>
      <w:r>
        <w:t xml:space="preserve"> </w:t>
      </w:r>
      <w:r>
        <w:t xml:space="preserve">are developing predictive models to improve disease detection and resource allocation. In finance, they are leveraging machine learning algorithms to detect fraud and personalize banking services. The energy sector benefits from data-driven approaches to optimize oil and gas production while transitioning toward renewable energy solutions. Additionally, Abu Dhabi’s Smart City initiatives rely on</w:t>
      </w:r>
      <w:r>
        <w:t xml:space="preserve"> </w:t>
      </w:r>
      <w:r>
        <w:rPr>
          <w:bCs/>
          <w:b/>
        </w:rPr>
        <w:t xml:space="preserve">Data Scientists</w:t>
      </w:r>
      <w:r>
        <w:t xml:space="preserve"> </w:t>
      </w:r>
      <w:r>
        <w:t xml:space="preserve">to enhance urban infrastructure through IoT-enabled systems and real-time analytics. This document highlights these case studies, demonstrating how the work of</w:t>
      </w:r>
      <w:r>
        <w:t xml:space="preserve"> </w:t>
      </w:r>
      <w:r>
        <w:rPr>
          <w:bCs/>
          <w:b/>
        </w:rPr>
        <w:t xml:space="preserve">Data Scientists</w:t>
      </w:r>
      <w:r>
        <w:t xml:space="preserve"> </w:t>
      </w:r>
      <w:r>
        <w:t xml:space="preserve">directly supports the UAE’s vision of becoming a global leader in innovation.</w:t>
      </w:r>
    </w:p>
    <w:bookmarkEnd w:id="23"/>
    <w:bookmarkStart w:id="24" w:name="Xc3aa209823759087aac550e54e94f86da74ba83"/>
    <w:p>
      <w:pPr>
        <w:pStyle w:val="Heading2"/>
      </w:pPr>
      <w:r>
        <w:t xml:space="preserve">The Role of Data Science in Sustainable Development and Innovation</w:t>
      </w:r>
    </w:p>
    <w:p>
      <w:pPr>
        <w:pStyle w:val="FirstParagraph"/>
      </w:pPr>
      <w:r>
        <w:t xml:space="preserve">Abu Dhabi’s commitment to sustainability is deeply intertwined with data science. From monitoring environmental changes using geospatial analytics to optimizing water and energy consumption,</w:t>
      </w:r>
      <w:r>
        <w:t xml:space="preserve"> </w:t>
      </w:r>
      <w:r>
        <w:rPr>
          <w:bCs/>
          <w:b/>
        </w:rPr>
        <w:t xml:space="preserve">Data Scientists</w:t>
      </w:r>
      <w:r>
        <w:t xml:space="preserve"> </w:t>
      </w:r>
      <w:r>
        <w:t xml:space="preserve">are pivotal in achieving the United Nations Sustainable Development Goals (SDGs) within the UAE. The document also discusses how international collaborations, such as partnerships between Abu Dhabi’s Research and Innovation Office and global tech firms, create opportunities for</w:t>
      </w:r>
      <w:r>
        <w:t xml:space="preserve"> </w:t>
      </w:r>
      <w:r>
        <w:rPr>
          <w:bCs/>
          <w:b/>
        </w:rPr>
        <w:t xml:space="preserve">Data Scientists</w:t>
      </w:r>
      <w:r>
        <w:t xml:space="preserve"> </w:t>
      </w:r>
      <w:r>
        <w:t xml:space="preserve">to contribute to cutting-edge projects. These initiatives not only enhance Abu Dhabi’s reputation as a tech hub but also provide professionals with access to a diverse ecosystem of ideas and resources.</w:t>
      </w:r>
    </w:p>
    <w:bookmarkEnd w:id="24"/>
    <w:bookmarkStart w:id="25" w:name="Xeed325f20d7ceb2e59ef76c92a5080dd7f91f9b"/>
    <w:p>
      <w:pPr>
        <w:pStyle w:val="Heading2"/>
      </w:pPr>
      <w:r>
        <w:t xml:space="preserve">Conclusion: The Future of Data Science in United Arab Emirates Abu Dhabi</w:t>
      </w:r>
    </w:p>
    <w:p>
      <w:pPr>
        <w:pStyle w:val="FirstParagraph"/>
      </w:pPr>
      <w:r>
        <w:t xml:space="preserve">The role of a</w:t>
      </w:r>
      <w:r>
        <w:t xml:space="preserve"> </w:t>
      </w:r>
      <w:r>
        <w:rPr>
          <w:bCs/>
          <w:b/>
        </w:rPr>
        <w:t xml:space="preserve">Data Scientist</w:t>
      </w:r>
      <w:r>
        <w:t xml:space="preserve"> </w:t>
      </w:r>
      <w:r>
        <w:t xml:space="preserve">in the</w:t>
      </w:r>
      <w:r>
        <w:t xml:space="preserve"> </w:t>
      </w:r>
      <w:r>
        <w:rPr>
          <w:bCs/>
          <w:b/>
        </w:rPr>
        <w:t xml:space="preserve">United Arab Emirates (UAE)</w:t>
      </w:r>
      <w:r>
        <w:t xml:space="preserve">, particularly in Abu Dhabi, is both challenging and rewarding. As the city continues to invest heavily in digital transformation and smart infrastructure, the demand for skilled professionals who can harness data to drive innovation will only grow. This abstract academic document underscores the importance of aligning educational programs with industry needs, fostering interdisciplinary collaboration, and ensuring ethical practices in data science. By addressing these aspects,</w:t>
      </w:r>
      <w:r>
        <w:t xml:space="preserve"> </w:t>
      </w:r>
      <w:r>
        <w:rPr>
          <w:bCs/>
          <w:b/>
        </w:rPr>
        <w:t xml:space="preserve">Data Scientists</w:t>
      </w:r>
      <w:r>
        <w:t xml:space="preserve"> </w:t>
      </w:r>
      <w:r>
        <w:t xml:space="preserve">can contribute meaningfully to Abu Dhabi’s vision of becoming a global leader in technology and sustainability while setting a precedent for other regions seeking to leverage data-driven solutions.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United Arab Emirates Abu Dhabi</dc:title>
  <dc:creator/>
  <dc:language>en</dc:language>
  <cp:keywords/>
  <dcterms:created xsi:type="dcterms:W3CDTF">2026-07-23T03:03:43Z</dcterms:created>
  <dcterms:modified xsi:type="dcterms:W3CDTF">2026-07-23T03:03:43Z</dcterms:modified>
</cp:coreProperties>
</file>

<file path=docProps/custom.xml><?xml version="1.0" encoding="utf-8"?>
<Properties xmlns="http://schemas.openxmlformats.org/officeDocument/2006/custom-properties" xmlns:vt="http://schemas.openxmlformats.org/officeDocument/2006/docPropsVTypes"/>
</file>