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d08b95951f75815452cd0740e6c719320ab5939"/>
    <w:p>
      <w:pPr>
        <w:pStyle w:val="Heading1"/>
      </w:pPr>
      <w:r>
        <w:t xml:space="preserve">Abstract Academic Document: The Role of a Data Scientist in Uzbekistan's Tashkent</w:t>
      </w:r>
    </w:p>
    <w:p>
      <w:pPr>
        <w:pStyle w:val="FirstParagraph"/>
      </w:pPr>
      <w:r>
        <w:rPr>
          <w:bCs/>
          <w:b/>
        </w:rPr>
        <w:t xml:space="preserve">Abstract:</w:t>
      </w:r>
    </w:p>
    <w:p>
      <w:pPr>
        <w:pStyle w:val="BodyText"/>
      </w:pPr>
      <w:r>
        <w:t xml:space="preserve">In the rapidly evolving digital landscape of the 21st century, the role of a Data Scientist has emerged as a cornerstone for innovation and economic transformation. This academic abstract explores the significance of Data Scientists within Uzbekistan's capital city, Tashkent, where technological advancements are increasingly shaping industries, governance, and societal development. The document delves into how Data Scientists contribute to addressing local challenges through data-driven strategies while aligning with global trends in artificial intelligence (AI), machine learning (ML), and big data analytics. Given the strategic importance of Tashkent as a hub for economic activity in Central Asia, this abstract highlights the unique opportunities and challenges faced by Data Scientists operating within this dynamic environment.</w:t>
      </w:r>
    </w:p>
    <w:p>
      <w:pPr>
        <w:pStyle w:val="BodyText"/>
      </w:pPr>
      <w:r>
        <w:t xml:space="preserve">The term "Data Scientist" refers to professionals who extract insights from complex datasets to inform decision-making processes across sectors such as healthcare, finance, transportation, and public policy. In Uzbekistan Tashkent, the growing integration of technology into urban infrastructure and government operations has created a demand for skilled Data Scientists who can leverage data to optimize resources and improve service delivery. This document emphasizes the academic and practical dimensions of becoming a Data Scientist in Uzbekistan Tashkent, including educational pathways, industry partnerships, and policy frameworks that support this profession.</w:t>
      </w:r>
    </w:p>
    <w:p>
      <w:pPr>
        <w:pStyle w:val="BodyText"/>
      </w:pPr>
      <w:r>
        <w:t xml:space="preserve">Uzbekistan Tashkent has emerged as a key center for digital innovation in Central Asia. The city's economic diversification strategies have prioritized technology-driven growth, with initiatives such as the "Digital Uzbekistan" program aiming to modernize infrastructure and foster entrepreneurship. Data Scientists in this region play a pivotal role in advancing these goals by analyzing socio-economic trends, predicting market demands, and designing solutions for urban challenges like traffic management and energy efficiency. The academic community in Tashkent has also begun to recognize the importance of integrating data science into curricula to prepare students for careers that align with national development objectives.</w:t>
      </w:r>
    </w:p>
    <w:p>
      <w:pPr>
        <w:pStyle w:val="BodyText"/>
      </w:pPr>
      <w:r>
        <w:t xml:space="preserve">The academic framework supporting Data Scientists in Uzbekistan Tashkent is still in its formative stages. Universities such as the University of World Economy and Diplomacy and Tashkent State University have started offering specialized programs in data science, emphasizing programming languages like Python, statistical analysis, and ethical considerations in AI. However, challenges remain, including limited access to high-quality datasets for research, a shortage of experienced faculty with industry expertise, and the need for standardized accreditation processes. These gaps highlight the necessity of collaboration between academic institutions and private sector stakeholders to ensure that Data Scientists are equipped with both theoretical knowledge and practical skills relevant to Uzbekistan Tashkent's unique context.</w:t>
      </w:r>
    </w:p>
    <w:p>
      <w:pPr>
        <w:pStyle w:val="BodyText"/>
      </w:pPr>
      <w:r>
        <w:t xml:space="preserve">Industry trends in Uzbekistan Tashkent further underscore the critical role of Data Scientists in driving innovation. Companies across sectors such as telecommunications, banking, and e-commerce are investing heavily in data analytics to remain competitive. For instance, mobile network providers are using predictive models to enhance customer retention strategies, while financial institutions are deploying machine learning algorithms for fraud detection. These applications demonstrate how Data Scientists contribute to both economic growth and improved quality of life for citizens in Tashkent.</w:t>
      </w:r>
    </w:p>
    <w:p>
      <w:pPr>
        <w:pStyle w:val="BodyText"/>
      </w:pPr>
      <w:r>
        <w:t xml:space="preserve">Despite these opportunities, the role of a Data Scientist in Uzbekistan Tashkent is not without challenges. One major hurdle is the lack of a robust regulatory framework governing data privacy and security. As organizations increasingly rely on personal data for decision-making, ensuring compliance with international standards while addressing local concerns becomes paramount. Additionally, cultural factors such as resistance to change in traditional industries may hinder the adoption of data-driven approaches. Data Scientists must navigate these complexities while fostering trust among stakeholders through transparent practices and ethical accountability.</w:t>
      </w:r>
    </w:p>
    <w:p>
      <w:pPr>
        <w:pStyle w:val="BodyText"/>
      </w:pPr>
      <w:r>
        <w:t xml:space="preserve">Educational initiatives in Uzbekistan Tashkent are gradually addressing these challenges by promoting interdisciplinary learning. Programs that combine data science with fields like economics, public administration, and environmental science are gaining traction, enabling students to develop holistic problem-solving skills. Furthermore, international collaborations between Uzbek universities and global institutions have facilitated knowledge exchange and access to cutting-edge research methodologies. These efforts aim to cultivate a new generation of Data Scientists who can contribute meaningfully to the digital transformation of Uzbekistan Tashkent.</w:t>
      </w:r>
    </w:p>
    <w:p>
      <w:pPr>
        <w:pStyle w:val="BodyText"/>
      </w:pPr>
      <w:r>
        <w:t xml:space="preserve">Looking ahead, the future of Data Scientists in Uzbekistan Tashkent depends on sustained investment in education, infrastructure, and policy reform. As the city continues its journey toward becoming a regional tech hub, the demand for skilled professionals will only grow. This academic document underscores the importance of aligning educational programs with industry needs, fostering public-private partnerships, and ensuring that Data Scientists are empowered to tackle both local and global challenges through innovative data-driven solutions.</w:t>
      </w:r>
    </w:p>
    <w:p>
      <w:pPr>
        <w:pStyle w:val="BodyText"/>
      </w:pPr>
      <w:r>
        <w:t xml:space="preserve">In conclusion, the role of a Data Scientist in Uzbekistan Tashkent represents a convergence of academic rigor, technological innovation, and socio-economic development. By addressing existing gaps in education and industry collaboration while leveraging the city's strategic position in Central Asia, Uzbekistan Tashkent can position itself as a leader in data science research and application. This abstract serves as a call to action for academia, government, and industry stakeholders to prioritize the growth of Data Scientists as catalysts for sustainable progress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Uzbekistan Tashkent</dc:title>
  <dc:creator/>
  <dc:language>en</dc:language>
  <cp:keywords/>
  <dcterms:created xsi:type="dcterms:W3CDTF">2026-07-20T22:15:00Z</dcterms:created>
  <dcterms:modified xsi:type="dcterms:W3CDTF">2026-07-20T22:15:00Z</dcterms:modified>
</cp:coreProperties>
</file>

<file path=docProps/custom.xml><?xml version="1.0" encoding="utf-8"?>
<Properties xmlns="http://schemas.openxmlformats.org/officeDocument/2006/custom-properties" xmlns:vt="http://schemas.openxmlformats.org/officeDocument/2006/docPropsVTypes"/>
</file>