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a0d0d74b828945209c3b17de0ffb7481a4baea"/>
    <w:p>
      <w:pPr>
        <w:pStyle w:val="Heading1"/>
      </w:pPr>
      <w:r>
        <w:t xml:space="preserve">Abstract Academic Document: The Role of Dentists in Enhancing Public Health in Ghana Accra</w:t>
      </w:r>
    </w:p>
    <w:p>
      <w:pPr>
        <w:pStyle w:val="FirstParagraph"/>
      </w:pPr>
      <w:r>
        <w:rPr>
          <w:bCs/>
          <w:b/>
        </w:rPr>
        <w:t xml:space="preserve">Abstract:</w:t>
      </w:r>
    </w:p>
    <w:p>
      <w:pPr>
        <w:pStyle w:val="BodyText"/>
      </w:pPr>
      <w:r>
        <w:t xml:space="preserve">In the context of global public health, the role of dentists as essential healthcare professionals cannot be overstated. In regions such as Ghana Accra, where access to specialized medical services is often limited by socioeconomic challenges and resource disparities, the contributions of dentists extend beyond clinical practice to encompass community education, preventive care advocacy, and policy engagement. This academic abstract explores the multifaceted role of dentists in Ghana Accra, emphasizing their significance in addressing oral health disparities, improving overall public health outcomes, and contributing to national development goals. The discussion is contextualized within the broader healthcare landscape of Ghana Accra, where dental professionals navigate unique challenges while striving to meet the needs of a rapidly urbanizing population.</w:t>
      </w:r>
    </w:p>
    <w:p>
      <w:pPr>
        <w:pStyle w:val="BodyText"/>
      </w:pPr>
      <w:r>
        <w:rPr>
          <w:bCs/>
          <w:b/>
        </w:rPr>
        <w:t xml:space="preserve">1. Introduction</w:t>
      </w:r>
    </w:p>
    <w:p>
      <w:pPr>
        <w:pStyle w:val="BodyText"/>
      </w:pPr>
      <w:r>
        <w:t xml:space="preserve">Dentists are integral to the healthcare ecosystem, providing services that range from routine check-ups and restorative procedures to complex surgical interventions. However, their role extends beyond individual patient care; they serve as frontline advocates for public health education, disease prevention, and community engagement. In Ghana Accra—a city experiencing rapid urbanization and population growth—the demand for dental services has surged due to increasing awareness of oral health’s impact on systemic well-being. This document examines the evolving responsibilities of dentists in Ghana Accra, highlighting their contributions to reducing the burden of preventable oral diseases, promoting equitable access to care, and aligning their practices with national health policies.</w:t>
      </w:r>
    </w:p>
    <w:p>
      <w:pPr>
        <w:pStyle w:val="BodyText"/>
      </w:pPr>
      <w:r>
        <w:rPr>
          <w:bCs/>
          <w:b/>
        </w:rPr>
        <w:t xml:space="preserve">2. Contextual Background: Oral Health Challenges in Ghana Accra</w:t>
      </w:r>
    </w:p>
    <w:p>
      <w:pPr>
        <w:pStyle w:val="BodyText"/>
      </w:pPr>
      <w:r>
        <w:t xml:space="preserve">Ghana has made significant strides in improving healthcare accessibility over the past decade, yet disparities persist, particularly in rural areas. However, even within urban centers like Accra, oral health challenges remain a pressing concern. According to reports by the Ghana Health Service (GHS), caries (tooth decay), periodontal disease, and dental trauma are prevalent among both children and adults in Accra. Socioeconomic factors such as limited access to affordable dental care, insufficient public health infrastructure, and cultural perceptions of oral health contribute to these challenges. In this context, dentists play a pivotal role in addressing these issues through targeted interventions.</w:t>
      </w:r>
    </w:p>
    <w:p>
      <w:pPr>
        <w:pStyle w:val="BodyText"/>
      </w:pPr>
      <w:r>
        <w:rPr>
          <w:bCs/>
          <w:b/>
        </w:rPr>
        <w:t xml:space="preserve">3. The Role of Dentists in Preventive Care and Health Education</w:t>
      </w:r>
    </w:p>
    <w:p>
      <w:pPr>
        <w:pStyle w:val="BodyText"/>
      </w:pPr>
      <w:r>
        <w:t xml:space="preserve">Dentists are uniquely positioned to bridge the gap between clinical practice and public health education. In Ghana Accra, where misconceptions about oral hygiene persist, they serve as educators who inform communities about the importance of regular dental check-ups, proper brushing techniques, and the link between oral health and systemic diseases (e.g., diabetes and cardiovascular conditions). Many dentists in Accra collaborate with schools, community centers, and NGOs to conduct outreach programs that target underserved populations. These initiatives not only raise awareness but also empower individuals to adopt lifelong healthy habits.</w:t>
      </w:r>
    </w:p>
    <w:p>
      <w:pPr>
        <w:pStyle w:val="BodyText"/>
      </w:pPr>
      <w:r>
        <w:t xml:space="preserve">Additionally, dentists contribute to preventive care by emphasizing the role of nutrition in oral health. For example, they advise against the excessive consumption of sugary foods and drinks, which are common in Accra’s urban diet due to fast-food culture. By integrating dietary counseling into their practice, dentists address root causes of oral disease while promoting holistic health.</w:t>
      </w:r>
    </w:p>
    <w:p>
      <w:pPr>
        <w:pStyle w:val="BodyText"/>
      </w:pPr>
      <w:r>
        <w:rPr>
          <w:bCs/>
          <w:b/>
        </w:rPr>
        <w:t xml:space="preserve">4. Challenges Faced by Dentists in Ghana Accra</w:t>
      </w:r>
    </w:p>
    <w:p>
      <w:pPr>
        <w:pStyle w:val="BodyText"/>
      </w:pPr>
      <w:r>
        <w:t xml:space="preserve">Despite their critical role, dentists in Ghana Accra face numerous challenges that hinder their ability to provide optimal care. One major obstacle is the shortage of dental professionals and infrastructure. According to the World Health Organization (WHO), Ghana has a dentist-to-population ratio far below global standards, with urban areas like Accra bearing a disproportionate burden of demand. This scarcity exacerbates long wait times for appointments and limits access to specialized services such as orthodontics or oral surgery.</w:t>
      </w:r>
    </w:p>
    <w:p>
      <w:pPr>
        <w:pStyle w:val="BodyText"/>
      </w:pPr>
      <w:r>
        <w:t xml:space="preserve">Economic constraints also play a significant role. Many private dental clinics in Accra charge high fees, making their services unaffordable for lower-income residents. While some government-run facilities offer subsidized care, they often lack the necessary equipment and trained staff to handle complex cases. Furthermore, public health funding for dental programs remains insufficient compared to other medical specialties, limiting the scope of community-based interventions.</w:t>
      </w:r>
    </w:p>
    <w:p>
      <w:pPr>
        <w:pStyle w:val="BodyText"/>
      </w:pPr>
      <w:r>
        <w:rPr>
          <w:bCs/>
          <w:b/>
        </w:rPr>
        <w:t xml:space="preserve">5. Opportunities for Innovation and Collaboration</w:t>
      </w:r>
    </w:p>
    <w:p>
      <w:pPr>
        <w:pStyle w:val="BodyText"/>
      </w:pPr>
      <w:r>
        <w:t xml:space="preserve">To overcome these challenges, dentists in Ghana Accra are increasingly leveraging technology and partnerships to expand their impact. Telemedicine platforms, for instance, allow dental professionals to provide consultations remotely, particularly in underserved areas where physical access is limited. Additionally, mobile dental units have been deployed in collaboration with local authorities to deliver care to peri-urban communities outside Accra’s core.</w:t>
      </w:r>
    </w:p>
    <w:p>
      <w:pPr>
        <w:pStyle w:val="BodyText"/>
      </w:pPr>
      <w:r>
        <w:t xml:space="preserve">Collaborations with international organizations and academic institutions have also emerged as a pathway for innovation. Dentists in Accra frequently participate in research projects focused on oral health disparities, leveraging data to inform policy decisions. Partnerships with universities enable the training of new generations of dentists equipped with advanced skills and a commitment to public service.</w:t>
      </w:r>
    </w:p>
    <w:p>
      <w:pPr>
        <w:pStyle w:val="BodyText"/>
      </w:pPr>
      <w:r>
        <w:rPr>
          <w:bCs/>
          <w:b/>
        </w:rPr>
        <w:t xml:space="preserve">6. The Role of Dentists in Policy Advocacy</w:t>
      </w:r>
    </w:p>
    <w:p>
      <w:pPr>
        <w:pStyle w:val="BodyText"/>
      </w:pPr>
      <w:r>
        <w:t xml:space="preserve">Beyond clinical and educational roles, dentists in Ghana Accra actively engage in policy advocacy to address systemic issues affecting oral health. They collaborate with the Ministry of Health (MoH) and non-governmental organizations (NGOs) to push for policies that increase funding for dental infrastructure, regulate private sector pricing, and integrate oral health into national public health campaigns. For example, dentists have been instrumental in advocating for the inclusion of preventive care in Ghana’s National Health Insurance Scheme (NHIS), which could significantly reduce the financial burden on patients.</w:t>
      </w:r>
    </w:p>
    <w:p>
      <w:pPr>
        <w:pStyle w:val="BodyText"/>
      </w:pPr>
      <w:r>
        <w:rPr>
          <w:bCs/>
          <w:b/>
        </w:rPr>
        <w:t xml:space="preserve">7. Case Study: Dentist-Led Initiatives in Accra</w:t>
      </w:r>
    </w:p>
    <w:p>
      <w:pPr>
        <w:pStyle w:val="BodyText"/>
      </w:pPr>
      <w:r>
        <w:t xml:space="preserve">A notable example is the “Smile Ghana” initiative, a community-driven program launched by a coalition of dentists in Accra. This initiative provides free dental check-ups and treatments to underprivileged children and the elderly, funded through donations and corporate sponsorships. By addressing oral health inequities at the grassroots level, such programs highlight the transformative potential of dentist-led initiatives in improving public health outcomes.</w:t>
      </w:r>
    </w:p>
    <w:p>
      <w:pPr>
        <w:pStyle w:val="BodyText"/>
      </w:pPr>
      <w:r>
        <w:rPr>
          <w:bCs/>
          <w:b/>
        </w:rPr>
        <w:t xml:space="preserve">8. Conclusion</w:t>
      </w:r>
    </w:p>
    <w:p>
      <w:pPr>
        <w:pStyle w:val="BodyText"/>
      </w:pPr>
      <w:r>
        <w:t xml:space="preserve">The role of dentists in Ghana Accra is both multifaceted and vital to the city’s public health landscape. From preventive care and education to policy advocacy and technological innovation, dental professionals are at the forefront of addressing oral health challenges while contributing to broader national development goals. However, their efforts require sustained investment in infrastructure, training, and policy reforms to ensure equitable access for all residents of Accra. As Ghana continues its journey toward universal healthcare coverage, the contributions of dentists will remain central to achieving this vision.</w:t>
      </w:r>
    </w:p>
    <w:p>
      <w:pPr>
        <w:pStyle w:val="BodyText"/>
      </w:pPr>
      <w:r>
        <w:rPr>
          <w:bCs/>
          <w:b/>
        </w:rPr>
        <w:t xml:space="preserve">Keywords:</w:t>
      </w:r>
      <w:r>
        <w:t xml:space="preserve"> </w:t>
      </w:r>
      <w:r>
        <w:t xml:space="preserve">Abstract academic, Dentist,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2026-07-21T06:05:26Z</dcterms:created>
  <dcterms:modified xsi:type="dcterms:W3CDTF">2026-07-21T06:05:26Z</dcterms:modified>
</cp:coreProperties>
</file>

<file path=docProps/custom.xml><?xml version="1.0" encoding="utf-8"?>
<Properties xmlns="http://schemas.openxmlformats.org/officeDocument/2006/custom-properties" xmlns:vt="http://schemas.openxmlformats.org/officeDocument/2006/docPropsVTypes"/>
</file>