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4b58464ecfbcc861e3407d9968ede1af7b76ba"/>
    <w:p>
      <w:pPr>
        <w:pStyle w:val="Heading1"/>
      </w:pPr>
      <w:r>
        <w:rPr>
          <w:bCs/>
          <w:b/>
        </w:rPr>
        <w:t xml:space="preserve">Abstract Academic Document: The Role of Dentists in Public Health and Professional Development in Iran, Tehran</w:t>
      </w:r>
    </w:p>
    <w:p>
      <w:pPr>
        <w:pStyle w:val="FirstParagraph"/>
      </w:pPr>
      <w:r>
        <w:rPr>
          <w:bCs/>
          <w:b/>
        </w:rPr>
        <w:t xml:space="preserve">Dentist</w:t>
      </w:r>
      <w:r>
        <w:t xml:space="preserve"> </w:t>
      </w:r>
      <w:r>
        <w:t xml:space="preserve">professionals play a pivotal role in public health systems, particularly in urban centers like</w:t>
      </w:r>
      <w:r>
        <w:t xml:space="preserve"> </w:t>
      </w:r>
      <w:r>
        <w:rPr>
          <w:iCs/>
          <w:i/>
        </w:rPr>
        <w:t xml:space="preserve">Tehran, Iran</w:t>
      </w:r>
      <w:r>
        <w:t xml:space="preserve">, where rapid urbanization and population density have heightened demand for oral healthcare services. This academic document explores the multifaceted responsibilities of dentists in Tehran, emphasizing their contributions to both individual patient care and broader public health initiatives. Given the unique socio-economic and cultural dynamics of</w:t>
      </w:r>
      <w:r>
        <w:t xml:space="preserve"> </w:t>
      </w:r>
      <w:r>
        <w:rPr>
          <w:bCs/>
          <w:b/>
        </w:rPr>
        <w:t xml:space="preserve">Iran Tehran</w:t>
      </w:r>
      <w:r>
        <w:t xml:space="preserve">, this analysis highlights the challenges, opportunities, and evolving roles of dentists in shaping a sustainable healthcare infrastructure.</w:t>
      </w:r>
    </w:p>
    <w:bookmarkStart w:id="20" w:name="X51f362ffb91df0233583ad6bb04ea622732b69a"/>
    <w:p>
      <w:pPr>
        <w:pStyle w:val="Heading2"/>
      </w:pPr>
      <w:r>
        <w:rPr>
          <w:bCs/>
          <w:b/>
        </w:rPr>
        <w:t xml:space="preserve">Introduction: The Significance of Dentists in Urban Healthcare Systems</w:t>
      </w:r>
    </w:p>
    <w:p>
      <w:pPr>
        <w:pStyle w:val="FirstParagraph"/>
      </w:pPr>
      <w:r>
        <w:t xml:space="preserve">The field of dentistry is integral to maintaining overall health and quality of life. In cities like Tehran, which serves as the political, economic, and cultural capital of Iran, the demand for dental services has grown exponentially due to urbanization, rising disposable incomes, and increased awareness about oral hygiene.</w:t>
      </w:r>
      <w:r>
        <w:t xml:space="preserve"> </w:t>
      </w:r>
      <w:r>
        <w:rPr>
          <w:bCs/>
          <w:b/>
        </w:rPr>
        <w:t xml:space="preserve">Dentist</w:t>
      </w:r>
      <w:r>
        <w:t xml:space="preserve"> </w:t>
      </w:r>
      <w:r>
        <w:t xml:space="preserve">practitioners in Tehran are not only tasked with treating individual patients but also with addressing systemic issues such as limited access to care in underserved areas and the integration of modern technologies into traditional practices.</w:t>
      </w:r>
    </w:p>
    <w:p>
      <w:pPr>
        <w:pStyle w:val="BodyText"/>
      </w:pPr>
      <w:r>
        <w:t xml:space="preserve">Tehran’s population exceeds 9 million, making it one of the largest cities in the Middle East. This demographic reality underscores the critical need for a well-trained and adequately distributed dental workforce. However, challenges such as overcrowding in urban clinics, disparities in healthcare access between affluent and lower-income neighborhoods, and gaps in preventive care highlight the complexities faced by</w:t>
      </w:r>
      <w:r>
        <w:t xml:space="preserve"> </w:t>
      </w:r>
      <w:r>
        <w:rPr>
          <w:bCs/>
          <w:b/>
        </w:rPr>
        <w:t xml:space="preserve">dentist</w:t>
      </w:r>
      <w:r>
        <w:t xml:space="preserve">s operating within this context.</w:t>
      </w:r>
    </w:p>
    <w:bookmarkEnd w:id="20"/>
    <w:bookmarkStart w:id="21" w:name="X88ffdd0f521a95f69d7ddcbc5e10886041d7d22"/>
    <w:p>
      <w:pPr>
        <w:pStyle w:val="Heading2"/>
      </w:pPr>
      <w:r>
        <w:rPr>
          <w:bCs/>
          <w:b/>
        </w:rPr>
        <w:t xml:space="preserve">Dentistry Education and Professional Standards in Iran Tehran</w:t>
      </w:r>
    </w:p>
    <w:p>
      <w:pPr>
        <w:pStyle w:val="FirstParagraph"/>
      </w:pPr>
      <w:r>
        <w:t xml:space="preserve">The education of dentists in Iran follows a rigorous academic framework. To practice as a licensed dentist, individuals must complete a five-year bachelor’s degree program from an accredited dental school, such as those affiliated with the University of Medical Sciences or other institutions in Tehran. These programs emphasize both clinical and theoretical knowledge, including anatomy, pharmacology, and advanced procedures like orthodontics and oral surgery.</w:t>
      </w:r>
    </w:p>
    <w:p>
      <w:pPr>
        <w:pStyle w:val="BodyText"/>
      </w:pPr>
      <w:r>
        <w:t xml:space="preserve">In addition to formal education, dentists in Tehran are required to undergo continuous professional development (CPD) to stay updated on advancements in dental science. The Iranian Dental Association (IDA), headquartered in Tehran, plays a key role in regulating standards, offering certification programs, and fostering collaboration between practitioners and researchers. This ensures that</w:t>
      </w:r>
      <w:r>
        <w:t xml:space="preserve"> </w:t>
      </w:r>
      <w:r>
        <w:rPr>
          <w:bCs/>
          <w:b/>
        </w:rPr>
        <w:t xml:space="preserve">dentist</w:t>
      </w:r>
      <w:r>
        <w:t xml:space="preserve">s adhere to international benchmarks while addressing local health priorities.</w:t>
      </w:r>
    </w:p>
    <w:bookmarkEnd w:id="21"/>
    <w:bookmarkStart w:id="22" w:name="X21c40e30e391e63c94fb42c6321bd9c97ce7243"/>
    <w:p>
      <w:pPr>
        <w:pStyle w:val="Heading2"/>
      </w:pPr>
      <w:r>
        <w:rPr>
          <w:bCs/>
          <w:b/>
        </w:rPr>
        <w:t xml:space="preserve">Challenges Faced by Dentists in Iran Tehran</w:t>
      </w:r>
    </w:p>
    <w:p>
      <w:pPr>
        <w:pStyle w:val="FirstParagraph"/>
      </w:pPr>
      <w:r>
        <w:t xml:space="preserve">Despite their critical role, dentists in Tehran confront several challenges. One of the most pressing issues is the uneven distribution of dental facilities. While affluent districts like Evin and Shahriyar boast state-of-the-art clinics and private practices, lower-income areas such as Keshavarz Boulevard often lack adequate infrastructure and resources.</w:t>
      </w:r>
    </w:p>
    <w:p>
      <w:pPr>
        <w:pStyle w:val="BodyText"/>
      </w:pPr>
      <w:r>
        <w:t xml:space="preserve">Economic factors also pose significant barriers. The rising cost of dental treatments, combined with the limited reimbursement rates from public health insurance systems, has led to an over-reliance on private sector services. This trend disproportionately affects lower-income patients who cannot afford out-of-pocket expenses for procedures such as implants or root canals.</w:t>
      </w:r>
    </w:p>
    <w:p>
      <w:pPr>
        <w:pStyle w:val="BodyText"/>
      </w:pPr>
      <w:r>
        <w:t xml:space="preserve">Moreover, the integration of technology in dental practice remains uneven. While some clinics in Tehran utilize 3D imaging and laser dentistry, others still rely on outdated equipment due to financial constraints. This disparity affects the quality of care and limits opportunities for innovation within the profession.</w:t>
      </w:r>
    </w:p>
    <w:bookmarkEnd w:id="22"/>
    <w:bookmarkStart w:id="23" w:name="X30da3d289b40b9b902b065bf9438126b2c3c442"/>
    <w:p>
      <w:pPr>
        <w:pStyle w:val="Heading2"/>
      </w:pPr>
      <w:r>
        <w:rPr>
          <w:bCs/>
          <w:b/>
        </w:rPr>
        <w:t xml:space="preserve">Public Health Initiatives Led by Dentists in Tehran</w:t>
      </w:r>
    </w:p>
    <w:p>
      <w:pPr>
        <w:pStyle w:val="FirstParagraph"/>
      </w:pPr>
      <w:r>
        <w:t xml:space="preserve">Dentists in Tehran have been instrumental in advancing public health initiatives aimed at improving oral health outcomes. For example, mobile dental clinics have been deployed to reach rural and underserved communities surrounding the city, offering services such as fluoride treatments and dental screenings.</w:t>
      </w:r>
    </w:p>
    <w:p>
      <w:pPr>
        <w:pStyle w:val="BodyText"/>
      </w:pPr>
      <w:r>
        <w:t xml:space="preserve">Community education programs led by local dentists also play a crucial role. These initiatives focus on teaching children and adults about proper brushing techniques, the importance of regular check-ups, and the prevention of diseases like periodontitis. Schools in Tehran have partnered with dental professionals to implement preventive programs, ensuring that future generations adopt lifelong oral hygiene habits.</w:t>
      </w:r>
    </w:p>
    <w:bookmarkEnd w:id="23"/>
    <w:bookmarkStart w:id="24" w:name="X54ee819867ccd45d08e668c51ebc5c87a8af16a"/>
    <w:p>
      <w:pPr>
        <w:pStyle w:val="Heading2"/>
      </w:pPr>
      <w:r>
        <w:rPr>
          <w:bCs/>
          <w:b/>
        </w:rPr>
        <w:t xml:space="preserve">The Role of Research and Innovation in Dentistry in Iran Tehran</w:t>
      </w:r>
    </w:p>
    <w:p>
      <w:pPr>
        <w:pStyle w:val="FirstParagraph"/>
      </w:pPr>
      <w:r>
        <w:t xml:space="preserve">Tehran has emerged as a hub for dental research and innovation. Universities such as Tehran University of Medical Sciences (TUMS) and the Islamic Azad University host active research centers focused on topics like biomaterials, implantology, and oral cancer detection. These institutions collaborate with international organizations to develop cutting-edge solutions tailored to the unique needs of Iranian patients.</w:t>
      </w:r>
    </w:p>
    <w:p>
      <w:pPr>
        <w:pStyle w:val="BodyText"/>
      </w:pPr>
      <w:r>
        <w:t xml:space="preserve">Furthermore, dental professionals in Tehran are increasingly leveraging telemedicine platforms to provide remote consultations and follow-up care. This technological advancement has proven invaluable during public health crises like the COVID-19 pandemic, allowing dentists to continue serving patients while adhering to social distancing protocols.</w:t>
      </w:r>
    </w:p>
    <w:bookmarkEnd w:id="24"/>
    <w:bookmarkStart w:id="25" w:name="X6dac0230895c64f7b19a1830528c6d11fbfd254"/>
    <w:p>
      <w:pPr>
        <w:pStyle w:val="Heading2"/>
      </w:pPr>
      <w:r>
        <w:rPr>
          <w:bCs/>
          <w:b/>
        </w:rPr>
        <w:t xml:space="preserve">Conclusion: The Future of Dentistry in Iran Tehran</w:t>
      </w:r>
    </w:p>
    <w:p>
      <w:pPr>
        <w:pStyle w:val="FirstParagraph"/>
      </w:pPr>
      <w:r>
        <w:t xml:space="preserve">The role of</w:t>
      </w:r>
      <w:r>
        <w:t xml:space="preserve"> </w:t>
      </w:r>
      <w:r>
        <w:rPr>
          <w:bCs/>
          <w:b/>
        </w:rPr>
        <w:t xml:space="preserve">Dentist</w:t>
      </w:r>
      <w:r>
        <w:t xml:space="preserve">s in Iran Tehran is undeniably vital to the health and well-being of the population. As urbanization continues to shape the city’s landscape, so too must the strategies employed by dental professionals to meet evolving challenges. Strengthening public-private partnerships, investing in infrastructure, and expanding access to education and technology will be essential for ensuring equitable oral healthcare.</w:t>
      </w:r>
    </w:p>
    <w:p>
      <w:pPr>
        <w:pStyle w:val="BodyText"/>
      </w:pPr>
      <w:r>
        <w:t xml:space="preserve">In conclusion, this academic document underscores the importance of recognizing dentists as key stakeholders in Iran’s healthcare system. By addressing systemic barriers and fostering innovation,</w:t>
      </w:r>
      <w:r>
        <w:t xml:space="preserve"> </w:t>
      </w:r>
      <w:r>
        <w:rPr>
          <w:bCs/>
          <w:b/>
        </w:rPr>
        <w:t xml:space="preserve">Tehran</w:t>
      </w:r>
      <w:r>
        <w:t xml:space="preserve"> </w:t>
      </w:r>
      <w:r>
        <w:t xml:space="preserve">can position itself as a regional leader in advancing dental care standards. The contributions of dentists not only improve individual health outcomes but also reinforce the broader goal of achieving universal access to quality healthcare in</w:t>
      </w:r>
      <w:r>
        <w:t xml:space="preserve"> </w:t>
      </w:r>
      <w:r>
        <w:rPr>
          <w:bCs/>
          <w:b/>
        </w:rPr>
        <w:t xml:space="preserve">Iran Tehran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Iran Tehran</dc:title>
  <dc:creator/>
  <cp:keywords/>
  <dcterms:created xsi:type="dcterms:W3CDTF">2026-07-17T00:06:39Z</dcterms:created>
  <dcterms:modified xsi:type="dcterms:W3CDTF">2026-07-17T00:06:39Z</dcterms:modified>
</cp:coreProperties>
</file>

<file path=docProps/custom.xml><?xml version="1.0" encoding="utf-8"?>
<Properties xmlns="http://schemas.openxmlformats.org/officeDocument/2006/custom-properties" xmlns:vt="http://schemas.openxmlformats.org/officeDocument/2006/docPropsVTypes"/>
</file>