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f28302dedb624f4a4493ef128e845d6209f822f"/>
    <w:p>
      <w:pPr>
        <w:pStyle w:val="Heading1"/>
      </w:pPr>
      <w:r>
        <w:t xml:space="preserve">Abstract Academic: The Role of Dentists in Italy Naples</w:t>
      </w:r>
    </w:p>
    <w:p>
      <w:pPr>
        <w:pStyle w:val="FirstParagraph"/>
      </w:pPr>
      <w:r>
        <w:t xml:space="preserve">The academic exploration of dentistry within the context of Italy, specifically in the vibrant and historically rich city of Naples, presents a multifaceted analysis of dental healthcare delivery, professional challenges, and societal influences. This abstract aims to synthesize key findings from recent research on the role of dentists in Naples, emphasizing their critical contributions to public health, education, and technological innovation within the Italian healthcare system. As one of Italy’s most populous cities, Naples serves as a microcosm of broader national trends in dental practice while also exhibiting unique regional characteristics that shape the profession.</w:t>
      </w:r>
    </w:p>
    <w:p>
      <w:pPr>
        <w:pStyle w:val="BodyText"/>
      </w:pPr>
      <w:r>
        <w:t xml:space="preserve">Naples, located in the Campania region of southern Italy, has long been a hub for medical and dental advancements due to its proximity to renowned academic institutions such as the University of Naples Federico II. This university hosts one of Europe’s largest dental faculties, producing highly trained dentists who serve both local and international communities. However, despite the presence of world-class education and infrastructure, Naples faces significant challenges in ensuring equitable access to dental care for all residents. Socioeconomic disparities, an aging population, and a high prevalence of lifestyle-related oral health issues—such as tooth decay and periodontal disease—have necessitated targeted interventions by dentists in the region.</w:t>
      </w:r>
    </w:p>
    <w:p>
      <w:pPr>
        <w:pStyle w:val="BodyText"/>
      </w:pPr>
      <w:r>
        <w:t xml:space="preserve">The role of dentists in Naples extends beyond clinical practice; they are pivotal in addressing public health priorities. For instance, initiatives to combat the rising incidence of dental caries among children have led to collaborations between local dentists and municipal authorities. These efforts include school-based fluoride programs and community education campaigns that align with national guidelines from the Italian National Institute of Health (ISS). Additionally, dentists in Naples have played a crucial role in promoting preventive care, emphasizing regular check-ups and oral hygiene education as cornerstones of long-term dental health.</w:t>
      </w:r>
    </w:p>
    <w:p>
      <w:pPr>
        <w:pStyle w:val="BodyText"/>
      </w:pPr>
      <w:r>
        <w:t xml:space="preserve">Technological advancements have also transformed the landscape of dentistry in Naples. The adoption of digital imaging, laser technology, and computer-aided design (CAD) systems has improved diagnostic accuracy and treatment outcomes. Dental practices in the city are increasingly integrating telemedicine platforms to reach underserved populations, particularly in rural areas surrounding Naples. This shift reflects a broader trend across Italy toward digitization in healthcare but is uniquely adapted to Naples’ geographic and demographic context.</w:t>
      </w:r>
    </w:p>
    <w:p>
      <w:pPr>
        <w:pStyle w:val="BodyText"/>
      </w:pPr>
      <w:r>
        <w:t xml:space="preserve">However, the profession of dentistry in Naples is not without its challenges. A shortage of dental professionals in certain districts has led to long wait times for appointments, exacerbating disparities in care. This issue is compounded by the migration of skilled dentists to urban centers or abroad, driven by economic and professional opportunities. To address this, recent studies have highlighted the importance of incentives such as subsidized training programs and career development opportunities to retain talent within the region.</w:t>
      </w:r>
    </w:p>
    <w:p>
      <w:pPr>
        <w:pStyle w:val="BodyText"/>
      </w:pPr>
      <w:r>
        <w:t xml:space="preserve">Cultural factors also influence dental practices in Naples. Traditional dietary habits, including the consumption of acidic foods and sugary pastries like babà, contribute to higher rates of enamel erosion and cavities. Dentists in the area must balance evidence-based treatments with culturally sensitive advice that resonates with local patients. Furthermore, the legacy of historical influences—such as Roman medical practices—has left an indelible mark on contemporary dental philosophy in Naples, where practitioners often blend modern science with time-honored approaches.</w:t>
      </w:r>
    </w:p>
    <w:p>
      <w:pPr>
        <w:pStyle w:val="BodyText"/>
      </w:pPr>
      <w:r>
        <w:t xml:space="preserve">Educational institutions in Naples are at the forefront of training future dentists to meet these evolving demands. The University of Naples Federico II’s Faculty of Dentistry collaborates with regional clinics and hospitals to provide hands-on experience for students. Research conducted here has led to breakthroughs in regenerative dentistry, biomaterials, and oral cancer detection—contributing not only to Italy’s national healthcare agenda but also to global dental science.</w:t>
      </w:r>
    </w:p>
    <w:p>
      <w:pPr>
        <w:pStyle w:val="BodyText"/>
      </w:pPr>
      <w:r>
        <w:t xml:space="preserve">Public health policies in Naples have increasingly recognized the importance of integrating dental care into broader health initiatives. For example, the Campania Regional Health Agency has launched campaigns to reduce smoking rates, which are linked to oral cancer and periodontal disease. Dentists in the region are often on the front lines of these efforts, acting as both healthcare providers and advocates for policy change.</w:t>
      </w:r>
    </w:p>
    <w:p>
      <w:pPr>
        <w:pStyle w:val="BodyText"/>
      </w:pPr>
      <w:r>
        <w:t xml:space="preserve">Moreover, Naples’ dentists have demonstrated resilience during crises such as the COVID-19 pandemic. Adapting rapidly to safety protocols while maintaining essential dental services highlighted their commitment to patient well-being. This adaptability has reinforced the importance of continuous professional development and innovation in dental education, ensuring that practitioners are prepared for future challenges.</w:t>
      </w:r>
    </w:p>
    <w:p>
      <w:pPr>
        <w:pStyle w:val="BodyText"/>
      </w:pPr>
      <w:r>
        <w:t xml:space="preserve">In conclusion, dentists in Italy’s Naples are integral to addressing both local and national health priorities. Their work is shaped by a unique confluence of factors—including advanced education, cultural dynamics, technological integration, and socio-economic realities—that define the Italian context. As Naples continues to grow and evolve, the role of its dentists will remain central to ensuring equitable access to quality dental care for all residents. This abstract underscores the need for further academic research into regional variations in dental practice across Italy, with a focus on how cities like Naples can serve as models for sustainable healthcare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Italy Naples</dc:title>
  <dc:creator/>
  <dc:language>en</dc:language>
  <cp:keywords/>
  <dcterms:created xsi:type="dcterms:W3CDTF">2026-07-22T15:30:59Z</dcterms:created>
  <dcterms:modified xsi:type="dcterms:W3CDTF">2026-07-22T15:30:59Z</dcterms:modified>
</cp:coreProperties>
</file>

<file path=docProps/custom.xml><?xml version="1.0" encoding="utf-8"?>
<Properties xmlns="http://schemas.openxmlformats.org/officeDocument/2006/custom-properties" xmlns:vt="http://schemas.openxmlformats.org/officeDocument/2006/docPropsVTypes"/>
</file>