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Dentist</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8" w:name="X3016d843318195bf05c0bd7a8fbc4148d2ef639"/>
    <w:p>
      <w:pPr>
        <w:pStyle w:val="Heading1"/>
      </w:pPr>
      <w:r>
        <w:t xml:space="preserve">Abstract Academic Document: The Role and Evolution of the Dentist in Morocco, with a Focus on Casablanca</w:t>
      </w:r>
    </w:p>
    <w:bookmarkStart w:id="20" w:name="introduction"/>
    <w:p>
      <w:pPr>
        <w:pStyle w:val="Heading2"/>
      </w:pPr>
      <w:r>
        <w:t xml:space="preserve">Introduction</w:t>
      </w:r>
    </w:p>
    <w:p>
      <w:pPr>
        <w:pStyle w:val="FirstParagraph"/>
      </w:pPr>
      <w:r>
        <w:t xml:space="preserve">The field of dentistry has undergone significant transformation globally, driven by advancements in medical technology, changes in public health policies, and the growing emphasis on preventive care. In Morocco, particularly within the dynamic urban landscape of Casablanca—the economic and cultural hub of the country—dentistry has evolved into a critical component of healthcare infrastructure. This academic abstract explores the multifaceted role of dentists in Morocco’s healthcare system, with a specific focus on Casablanca, analyzing their educational pathways, challenges faced, societal contributions, and future prospects. The document underscores how the profession in this North African city reflects broader trends in global dentistry while adapting to local cultural and economic contexts.</w:t>
      </w:r>
    </w:p>
    <w:bookmarkEnd w:id="20"/>
    <w:bookmarkStart w:id="21" w:name="X1e461654da3f4464c5fa25996192a8d81fa2128"/>
    <w:p>
      <w:pPr>
        <w:pStyle w:val="Heading2"/>
      </w:pPr>
      <w:r>
        <w:t xml:space="preserve">Historical Context and Educational Framework</w:t>
      </w:r>
    </w:p>
    <w:p>
      <w:pPr>
        <w:pStyle w:val="FirstParagraph"/>
      </w:pPr>
      <w:r>
        <w:t xml:space="preserve">Dentistry in Morocco dates back to the early 20th century, with formal education emerging alongside the modernization of healthcare services. The Faculty of Dental Medicine at Hassan II University in Casablanca, established in 1963, has since become a cornerstone for dental education and research in the region. Today, aspiring dentists in Morocco must complete a five-year bachelor’s degree program followed by rigorous licensing exams administered by the Moroccan Ministry of Health. This educational structure ensures that graduates meet both national standards and international benchmarks, preparing them to address diverse clinical needs across urban and rural populations.</w:t>
      </w:r>
    </w:p>
    <w:bookmarkEnd w:id="21"/>
    <w:bookmarkStart w:id="22" w:name="X192701a091302a68b555ef97eaf6eacf7913042"/>
    <w:p>
      <w:pPr>
        <w:pStyle w:val="Heading2"/>
      </w:pPr>
      <w:r>
        <w:t xml:space="preserve">Role of the Dentist in Casablanca: A Multifaceted Profession</w:t>
      </w:r>
    </w:p>
    <w:p>
      <w:pPr>
        <w:pStyle w:val="FirstParagraph"/>
      </w:pPr>
      <w:r>
        <w:t xml:space="preserve">In Casablanca, dentists operate within a unique socio-economic environment characterized by rapid urbanization, a burgeoning middle class, and increasing demand for specialized dental services. The city’s dental practitioners serve not only as clinicians but also as educators, researchers, and community health advocates. Their responsibilities extend beyond treating oral pathologies to include preventive care education campaigns, public health initiatives targeting non-communicable diseases (such as diabetes-related periodontal issues), and collaboration with multidisciplinary medical teams.</w:t>
      </w:r>
    </w:p>
    <w:p>
      <w:pPr>
        <w:pStyle w:val="BodyText"/>
      </w:pPr>
      <w:r>
        <w:t xml:space="preserve">Technological integration has further reshaped the dentist’s role in Casablanca. The adoption of digital imaging systems, CAD/CAM technology for prosthetics, and minimally invasive procedures reflects a commitment to modernizing dental care. Additionally, dentists in the city are increasingly involved in telemedicine platforms, expanding access to consultations for underserved populations and rural areas outside Casablanca.</w:t>
      </w:r>
    </w:p>
    <w:bookmarkEnd w:id="22"/>
    <w:bookmarkStart w:id="23" w:name="X12b445eea8d8c03755f3210f9d5727d7d2e4ad7"/>
    <w:p>
      <w:pPr>
        <w:pStyle w:val="Heading2"/>
      </w:pPr>
      <w:r>
        <w:t xml:space="preserve">Challenges Facing Dentists in Morocco Casablanca</w:t>
      </w:r>
    </w:p>
    <w:p>
      <w:pPr>
        <w:pStyle w:val="FirstParagraph"/>
      </w:pPr>
      <w:r>
        <w:t xml:space="preserve">Despite progress, dentists in Morocco face several challenges that impact their practice and the broader healthcare landscape. A primary concern is the disparity in access to dental services between urban centers like Casablanca and rural regions, where resources are often limited. While private dental clinics in Casablanca offer state-of-the-art facilities, many low-income residents rely on public health services that may lack adequate infrastructure or staffing.</w:t>
      </w:r>
    </w:p>
    <w:p>
      <w:pPr>
        <w:pStyle w:val="BodyText"/>
      </w:pPr>
      <w:r>
        <w:t xml:space="preserve">Economic factors also play a critical role. The cost of advanced dental treatments, such as orthodontics or implantology, can be prohibitive for some patients, leading to disparities in oral health outcomes. Furthermore, the informal sector of dentistry persists in certain areas due to unregulated practices and lack of oversight, raising concerns about patient safety and ethical standards.</w:t>
      </w:r>
    </w:p>
    <w:p>
      <w:pPr>
        <w:pStyle w:val="BodyText"/>
      </w:pPr>
      <w:r>
        <w:t xml:space="preserve">Cultural attitudes toward dental care present another challenge. Traditional beliefs and practices may influence patients’ willingness to seek treatment for conditions like periodontal disease or oral cancer. Dentists in Casablanca often engage in community outreach programs to educate the public on the importance of regular check-ups, hygiene routines, and early intervention.</w:t>
      </w:r>
    </w:p>
    <w:bookmarkEnd w:id="23"/>
    <w:bookmarkStart w:id="24" w:name="X15de8139fc574104a4f17ff9613a560eee52aab"/>
    <w:p>
      <w:pPr>
        <w:pStyle w:val="Heading2"/>
      </w:pPr>
      <w:r>
        <w:t xml:space="preserve">Contributions to Public Health and Community Well-Being</w:t>
      </w:r>
    </w:p>
    <w:p>
      <w:pPr>
        <w:pStyle w:val="FirstParagraph"/>
      </w:pPr>
      <w:r>
        <w:t xml:space="preserve">Dentists in Morocco, particularly those practicing in Casablanca, contribute significantly to public health. Their work is integral to reducing the burden of oral diseases on the national healthcare system. For example, initiatives such as school-based fluoride programs and free dental screenings for vulnerable populations have been implemented with support from local authorities and non-governmental organizations.</w:t>
      </w:r>
    </w:p>
    <w:p>
      <w:pPr>
        <w:pStyle w:val="BodyText"/>
      </w:pPr>
      <w:r>
        <w:t xml:space="preserve">The integration of dentistry into primary healthcare services in Casablanca has also improved outcomes. By collaborating with general practitioners, dentists help manage systemic conditions like hypertension or diabetes, which are known to affect oral health. This holistic approach aligns with Morocco’s broader goals of achieving universal health coverage by 2030.</w:t>
      </w:r>
    </w:p>
    <w:bookmarkEnd w:id="24"/>
    <w:bookmarkStart w:id="25" w:name="future-prospects-and-recommendations"/>
    <w:p>
      <w:pPr>
        <w:pStyle w:val="Heading2"/>
      </w:pPr>
      <w:r>
        <w:t xml:space="preserve">Future Prospects and Recommendations</w:t>
      </w:r>
    </w:p>
    <w:p>
      <w:pPr>
        <w:pStyle w:val="FirstParagraph"/>
      </w:pPr>
      <w:r>
        <w:t xml:space="preserve">The future of dentistry in Casablanca—and across Morocco—requires sustained investment in education, infrastructure, and policy reform. Key recommendations include:</w:t>
      </w:r>
    </w:p>
    <w:p>
      <w:pPr>
        <w:numPr>
          <w:ilvl w:val="0"/>
          <w:numId w:val="1001"/>
        </w:numPr>
        <w:pStyle w:val="Compact"/>
      </w:pPr>
      <w:r>
        <w:rPr>
          <w:bCs/>
          <w:b/>
        </w:rPr>
        <w:t xml:space="preserve">Expanding Access to Care:</w:t>
      </w:r>
      <w:r>
        <w:t xml:space="preserve"> </w:t>
      </w:r>
      <w:r>
        <w:t xml:space="preserve">Increasing funding for public dental clinics and subsidizing treatments for low-income patients.</w:t>
      </w:r>
    </w:p>
    <w:p>
      <w:pPr>
        <w:numPr>
          <w:ilvl w:val="0"/>
          <w:numId w:val="1001"/>
        </w:numPr>
        <w:pStyle w:val="Compact"/>
      </w:pPr>
      <w:r>
        <w:rPr>
          <w:bCs/>
          <w:b/>
        </w:rPr>
        <w:t xml:space="preserve">Technology Adoption:</w:t>
      </w:r>
      <w:r>
        <w:t xml:space="preserve"> </w:t>
      </w:r>
      <w:r>
        <w:t xml:space="preserve">Encouraging the use of artificial intelligence in diagnostic tools and telemedicine to bridge gaps in rural healthcare.</w:t>
      </w:r>
    </w:p>
    <w:p>
      <w:pPr>
        <w:numPr>
          <w:ilvl w:val="0"/>
          <w:numId w:val="1001"/>
        </w:numPr>
        <w:pStyle w:val="Compact"/>
      </w:pPr>
      <w:r>
        <w:rPr>
          <w:bCs/>
          <w:b/>
        </w:rPr>
        <w:t xml:space="preserve">Cultural Sensitivity Training:</w:t>
      </w:r>
      <w:r>
        <w:t xml:space="preserve"> </w:t>
      </w:r>
      <w:r>
        <w:t xml:space="preserve">Educating dentists on local customs and practices to enhance patient trust and compliance.</w:t>
      </w:r>
    </w:p>
    <w:p>
      <w:pPr>
        <w:numPr>
          <w:ilvl w:val="0"/>
          <w:numId w:val="1001"/>
        </w:numPr>
        <w:pStyle w:val="Compact"/>
      </w:pPr>
      <w:r>
        <w:rPr>
          <w:bCs/>
          <w:b/>
        </w:rPr>
        <w:t xml:space="preserve">Research Collaboration:</w:t>
      </w:r>
      <w:r>
        <w:t xml:space="preserve"> </w:t>
      </w:r>
      <w:r>
        <w:t xml:space="preserve">Fostering partnerships between Moroccan dental institutions and international research bodies to advance clinical knowledge.</w:t>
      </w:r>
    </w:p>
    <w:bookmarkEnd w:id="25"/>
    <w:bookmarkStart w:id="26" w:name="conclusion"/>
    <w:p>
      <w:pPr>
        <w:pStyle w:val="Heading2"/>
      </w:pPr>
      <w:r>
        <w:t xml:space="preserve">Conclusion</w:t>
      </w:r>
    </w:p>
    <w:p>
      <w:pPr>
        <w:pStyle w:val="FirstParagraph"/>
      </w:pPr>
      <w:r>
        <w:t xml:space="preserve">The dentist in Morocco, particularly within the vibrant city of Casablanca, embodies a profession that is both evolving and essential. Their work reflects the intersection of tradition and innovation, local needs and global standards. As Morocco continues to develop its healthcare systems, the role of dentists will remain pivotal in promoting oral health equity, advancing clinical excellence, and contributing to the nation’s overall well-being.</w:t>
      </w:r>
    </w:p>
    <w:bookmarkEnd w:id="26"/>
    <w:bookmarkStart w:id="27" w:name="keywords"/>
    <w:p>
      <w:pPr>
        <w:pStyle w:val="Heading2"/>
      </w:pPr>
      <w:r>
        <w:t xml:space="preserve">Keywords</w:t>
      </w:r>
    </w:p>
    <w:p>
      <w:pPr>
        <w:pStyle w:val="FirstParagraph"/>
      </w:pPr>
      <w:r>
        <w:rPr>
          <w:bCs/>
          <w:b/>
        </w:rPr>
        <w:t xml:space="preserve">Abstract academic</w:t>
      </w:r>
      <w:r>
        <w:t xml:space="preserve">,</w:t>
      </w:r>
      <w:r>
        <w:t xml:space="preserve"> </w:t>
      </w:r>
      <w:r>
        <w:rPr>
          <w:bCs/>
          <w:b/>
        </w:rPr>
        <w:t xml:space="preserve">Dentist</w:t>
      </w:r>
      <w:r>
        <w:t xml:space="preserve">,</w:t>
      </w:r>
      <w:r>
        <w:t xml:space="preserve"> </w:t>
      </w:r>
      <w:r>
        <w:rPr>
          <w:bCs/>
          <w:b/>
        </w:rPr>
        <w:t xml:space="preserve">Morocco Casablanca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Dentist in Morocco Casablanca</dc:title>
  <dc:creator/>
  <dc:language>en</dc:language>
  <cp:keywords/>
  <dcterms:created xsi:type="dcterms:W3CDTF">2026-07-21T06:02:11Z</dcterms:created>
  <dcterms:modified xsi:type="dcterms:W3CDTF">2026-07-21T06:02:11Z</dcterms:modified>
</cp:coreProperties>
</file>

<file path=docProps/custom.xml><?xml version="1.0" encoding="utf-8"?>
<Properties xmlns="http://schemas.openxmlformats.org/officeDocument/2006/custom-properties" xmlns:vt="http://schemas.openxmlformats.org/officeDocument/2006/docPropsVTypes"/>
</file>