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439cbea59c34e5e14dac83fa5587dd8420c9ae9"/>
    <w:p>
      <w:pPr>
        <w:pStyle w:val="Heading1"/>
      </w:pPr>
      <w:r>
        <w:t xml:space="preserve">Abstract Academic Document: The Role of Dentists in Nepal Kathmandu</w:t>
      </w:r>
    </w:p>
    <w:p>
      <w:pPr>
        <w:pStyle w:val="FirstParagraph"/>
      </w:pPr>
      <w:r>
        <w:rPr>
          <w:bCs/>
          <w:b/>
        </w:rPr>
        <w:t xml:space="preserve">Abstract:</w:t>
      </w:r>
    </w:p>
    <w:p>
      <w:pPr>
        <w:pStyle w:val="BodyText"/>
      </w:pPr>
      <w:r>
        <w:t xml:space="preserve">In recent decades, the role of dentists has evolved significantly, particularly in rapidly urbanizing regions like Nepal Kathmandu. As the capital and largest city of Nepal, Kathmandu has experienced a surge in population growth, economic development, and increased demand for specialized healthcare services. This academic abstract explores the critical contributions of dentists to public health in Nepal Kathmandu, emphasizing their role in addressing oral health challenges, adapting to technological advancements, and overcoming systemic barriers within the Nepalese healthcare framework. The document also highlights the unique socio-cultural dynamics that shape dental practices in this region and underscores the necessity of interdisciplinary collaboration between dentists, policymakers, and healthcare professionals to improve oral health outcomes.</w:t>
      </w:r>
    </w:p>
    <w:p>
      <w:pPr>
        <w:pStyle w:val="BodyText"/>
      </w:pPr>
      <w:r>
        <w:rPr>
          <w:bCs/>
          <w:b/>
        </w:rPr>
        <w:t xml:space="preserve">Introduction</w:t>
      </w:r>
    </w:p>
    <w:p>
      <w:pPr>
        <w:pStyle w:val="BodyText"/>
      </w:pPr>
      <w:r>
        <w:t xml:space="preserve">Nepal Kathmandu, as a hub of cultural diversity and economic activity, presents a unique landscape for dental professionals. With a population exceeding 1 million in the Kathmandu Valley alone, the demand for dental services has grown exponentially. However, this growth is accompanied by challenges such as overcrowded clinics, disparities in access to quality care between urban and rural areas, and limited infrastructure for specialized procedures like orthodontics or endodontics. Dentists in Nepal Kathmandu must navigate these complexities while adhering to national standards of practice set by institutions like the Nepal Dental Association (NDA) and the Ministry of Health and Population. This abstract delves into the multifaceted role of dentists in Kathmandu, examining their contributions to both individual and community well-being.</w:t>
      </w:r>
    </w:p>
    <w:p>
      <w:pPr>
        <w:pStyle w:val="BodyText"/>
      </w:pPr>
      <w:r>
        <w:rPr>
          <w:bCs/>
          <w:b/>
        </w:rPr>
        <w:t xml:space="preserve">Contextual Challenges in Nepal Kathmandu</w:t>
      </w:r>
    </w:p>
    <w:p>
      <w:pPr>
        <w:pStyle w:val="BodyText"/>
      </w:pPr>
      <w:r>
        <w:t xml:space="preserve">Nepal’s healthcare system has historically prioritized primary care over specialized services, a trend that persists in regions like Kathmandu. While the capital boasts modern dental clinics and private hospitals offering advanced treatments, many residents still face barriers to accessing these services. Socio-economic disparities, limited insurance coverage, and a lack of awareness about preventive oral care contribute to this gap. Furthermore, cultural practices in Nepal—such as the use of betel quid (pan) or traditional chewing habits—have been linked to increased prevalence of oral diseases like periodontitis and oral cancer. Dentists in Kathmandu must therefore balance clinical expertise with patient education, addressing both immediate health concerns and long-term preventive strategies.</w:t>
      </w:r>
    </w:p>
    <w:p>
      <w:pPr>
        <w:pStyle w:val="BodyText"/>
      </w:pPr>
      <w:r>
        <w:rPr>
          <w:bCs/>
          <w:b/>
        </w:rPr>
        <w:t xml:space="preserve">Education and Training for Dentists in Nepal</w:t>
      </w:r>
    </w:p>
    <w:p>
      <w:pPr>
        <w:pStyle w:val="BodyText"/>
      </w:pPr>
      <w:r>
        <w:t xml:space="preserve">The quality of dental education in Nepal has improved over the years, with institutions like Tribhuvan University’s Institute of Medicine (TUM) producing highly trained professionals. However, the rapid expansion of dental colleges has raised concerns about standardization and resource allocation. In Kathmandu, where competition for clinical internships and advanced training is fierce, dentists often pursue additional qualifications in fields such as implantology or pediatric dentistry to stay competitive. This academic document emphasizes the need for continuous professional development (CPD) programs tailored to the specific needs of Nepalese practitioners, particularly those operating in high-density urban areas like Kathmandu.</w:t>
      </w:r>
    </w:p>
    <w:p>
      <w:pPr>
        <w:pStyle w:val="BodyText"/>
      </w:pPr>
      <w:r>
        <w:rPr>
          <w:bCs/>
          <w:b/>
        </w:rPr>
        <w:t xml:space="preserve">Technological Advancements and Innovation</w:t>
      </w:r>
    </w:p>
    <w:p>
      <w:pPr>
        <w:pStyle w:val="BodyText"/>
      </w:pPr>
      <w:r>
        <w:t xml:space="preserve">Kathmandu has witnessed a gradual integration of modern dental technologies, including digital imaging (cone-beam CT scans), laser dentistry, and computer-aided design/computer-aided manufacturing (CAD/CAM) systems. However, the adoption of these innovations is uneven due to high costs and limited infrastructure. Dentists in Kathmandu must often rely on a combination of traditional techniques and emerging technologies to deliver cost-effective care. This abstract highlights case studies where Nepalese dentists have successfully implemented low-cost solutions, such as mobile dental units or community-based oral health campaigns, to bridge the gap between innovation and accessibility.</w:t>
      </w:r>
    </w:p>
    <w:p>
      <w:pPr>
        <w:pStyle w:val="BodyText"/>
      </w:pPr>
      <w:r>
        <w:rPr>
          <w:bCs/>
          <w:b/>
        </w:rPr>
        <w:t xml:space="preserve">Public Health Initiatives and Policy Implications</w:t>
      </w:r>
    </w:p>
    <w:p>
      <w:pPr>
        <w:pStyle w:val="BodyText"/>
      </w:pPr>
      <w:r>
        <w:t xml:space="preserve">The role of dentists in Nepal Kathmandu extends beyond clinical practice to include participation in public health initiatives. For instance, the government’s National Oral Health Program (NOHP) has collaborated with local dentists to promote fluoride varnish applications, school-based dental screenings, and awareness campaigns about tobacco cessation. Dentists also play a vital role in disaster response and humanitarian efforts, as seen during the 2015 Nepal earthquake when mobile dental teams provided emergency care in affected regions. This academic document advocates for stronger policy frameworks that recognize dentists as key stakeholders in national health strategies, particularly in urban centers like Kathmandu where oral health disparities are most pronounced.</w:t>
      </w:r>
    </w:p>
    <w:p>
      <w:pPr>
        <w:pStyle w:val="BodyText"/>
      </w:pPr>
      <w:r>
        <w:rPr>
          <w:bCs/>
          <w:b/>
        </w:rPr>
        <w:t xml:space="preserve">Cultural Competence and Patient-Centered Care</w:t>
      </w:r>
    </w:p>
    <w:p>
      <w:pPr>
        <w:pStyle w:val="BodyText"/>
      </w:pPr>
      <w:r>
        <w:t xml:space="preserve">Cultural competence is a cornerstone of effective dental practice in Nepal Kathmandu, which hosts a mosaic of ethnic groups with diverse linguistic and religious backgrounds. Dentists must be sensitive to cultural nuances, such as patient preferences for traditional remedies or hesitancy toward certain procedures due to superstitions. Additionally, the gender dynamics in Nepalese society influence access to care; women, especially in conservative communities, may face logistical or social barriers when seeking dental services. This abstract underscores the importance of training dentists in cross-cultural communication and gender-sensitive approaches to ensure equitable healthcare delivery.</w:t>
      </w:r>
    </w:p>
    <w:p>
      <w:pPr>
        <w:pStyle w:val="BodyText"/>
      </w:pPr>
      <w:r>
        <w:rPr>
          <w:bCs/>
          <w:b/>
        </w:rPr>
        <w:t xml:space="preserve">Future Directions and Recommendations</w:t>
      </w:r>
    </w:p>
    <w:p>
      <w:pPr>
        <w:pStyle w:val="BodyText"/>
      </w:pPr>
      <w:r>
        <w:t xml:space="preserve">To strengthen the role of dentists in Nepal Kathmandu, this academic document proposes several measures: (1) increasing funding for dental education and research institutions, (2) expanding tele-dentistry services to reach underserved populations, (3) enforcing stricter regulations on private clinics to ensure ethical practices, and (4) fostering partnerships between universities and international organizations to introduce advanced training programs. Furthermore, it calls for greater public-private collaboration to establish affordable dental insurance schemes that alleviate the financial burden on patients.</w:t>
      </w:r>
    </w:p>
    <w:p>
      <w:pPr>
        <w:pStyle w:val="BodyText"/>
      </w:pPr>
      <w:r>
        <w:rPr>
          <w:bCs/>
          <w:b/>
        </w:rPr>
        <w:t xml:space="preserve">Conclusion</w:t>
      </w:r>
    </w:p>
    <w:p>
      <w:pPr>
        <w:pStyle w:val="BodyText"/>
      </w:pPr>
      <w:r>
        <w:t xml:space="preserve">In conclusion, dentists in Nepal Kathmandu are pivotal in addressing the oral health needs of a rapidly urbanizing population. Their work is shaped by a unique interplay of cultural, economic, and technological factors that demand adaptability and innovation. By integrating clinical excellence with public health advocacy, dentists can contribute meaningfully to improving the quality of life for individuals and communities across Nepal Kathmandu. This abstract serves as a foundation for future academic research aimed at addressing the challenges and opportunities facing dental professionals in this dynamic region.</w:t>
      </w:r>
    </w:p>
    <w:p>
      <w:pPr>
        <w:pStyle w:val="BodyText"/>
      </w:pPr>
      <w:r>
        <w:rPr>
          <w:iCs/>
          <w:i/>
        </w:rPr>
        <w:t xml:space="preserve">Keywords: Abstract academic, Dentist, Nepal Kathmandu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Nepal Kathmandu</dc:title>
  <dc:creator/>
  <dc:language>en</dc:language>
  <cp:keywords/>
  <dcterms:created xsi:type="dcterms:W3CDTF">2026-07-22T16:39:42Z</dcterms:created>
  <dcterms:modified xsi:type="dcterms:W3CDTF">2026-07-22T16:39:42Z</dcterms:modified>
</cp:coreProperties>
</file>

<file path=docProps/custom.xml><?xml version="1.0" encoding="utf-8"?>
<Properties xmlns="http://schemas.openxmlformats.org/officeDocument/2006/custom-properties" xmlns:vt="http://schemas.openxmlformats.org/officeDocument/2006/docPropsVTypes"/>
</file>