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5" w:name="X61401dbd0e132db6035e6acbb6589e25ea9f8e7"/>
    <w:p>
      <w:pPr>
        <w:pStyle w:val="Heading1"/>
      </w:pPr>
      <w:r>
        <w:t xml:space="preserve">Abstract Academic Document: The Role of Dentists in Nigeria Lagos</w:t>
      </w:r>
    </w:p>
    <w:p>
      <w:pPr>
        <w:pStyle w:val="FirstParagraph"/>
      </w:pPr>
      <w:r>
        <w:t xml:space="preserve">The profession of a dentist holds significant importance in the healthcare landscape, particularly within the dynamic and rapidly urbanizing environment of Nigeria Lagos. As one of Africa's most populous cities and a hub for economic activity, Lagos faces unique challenges and opportunities in delivering dental care to its diverse population. This academic abstract explores the critical role of dentists in addressing oral health disparities, advancing public health initiatives, and contributing to the socio-economic development of Nigeria Lagos. It also highlights the challenges faced by dental professionals in this region, alongside recommendations for systemic improvements to enhance access to quality dental services.</w:t>
      </w:r>
    </w:p>
    <w:bookmarkStart w:id="20" w:name="introduction"/>
    <w:p>
      <w:pPr>
        <w:pStyle w:val="Heading2"/>
      </w:pPr>
      <w:r>
        <w:t xml:space="preserve">Introduction</w:t>
      </w:r>
    </w:p>
    <w:p>
      <w:pPr>
        <w:pStyle w:val="FirstParagraph"/>
      </w:pPr>
      <w:r>
        <w:t xml:space="preserve">Nigeria Lagos, with its sprawling metropolitan area and high population density, is a microcosm of both the potential and pitfalls of urban healthcare systems. The demand for dental services in Lagos has surged due to increased awareness of oral health's impact on general well-being, as well as rising disposable incomes that allow citizens to prioritize preventive care. However, the city's healthcare infrastructure struggles to keep pace with this demand, creating a complex interplay between the need for skilled dentists and the capacity of existing facilities. This document examines how dentists in Lagos are pivotal in shaping oral health outcomes and explores their role as both medical practitioners and public health advocates.</w:t>
      </w:r>
    </w:p>
    <w:bookmarkEnd w:id="20"/>
    <w:bookmarkStart w:id="21" w:name="the-role-of-dentists-in-nigeria-lagos"/>
    <w:p>
      <w:pPr>
        <w:pStyle w:val="Heading2"/>
      </w:pPr>
      <w:r>
        <w:t xml:space="preserve">The Role of Dentists in Nigeria Lagos</w:t>
      </w:r>
    </w:p>
    <w:p>
      <w:pPr>
        <w:pStyle w:val="FirstParagraph"/>
      </w:pPr>
      <w:r>
        <w:t xml:space="preserve">Dentists in Nigeria Lagos operate across a spectrum of settings, from private clinics to public hospitals and community outreach programs. Their responsibilities extend beyond clinical treatments such as cavity fillings, orthodontics, and oral surgery. They also play a vital role in educating the public about preventive care, including proper brushing techniques, diet-related oral health issues (e.g., sugar consumption), and the importance of regular dental check-ups.</w:t>
      </w:r>
    </w:p>
    <w:p>
      <w:pPr>
        <w:pStyle w:val="BodyText"/>
      </w:pPr>
      <w:r>
        <w:t xml:space="preserve">In Lagos, dentists are increasingly involved in addressing systemic challenges such as the high prevalence of dental caries among children and adults. According to recent studies by Nigerian health organizations, over 80% of Lagos residents lack access to regular dental care, leading to preventable complications like tooth loss and periodontal disease. Dentists in this region must therefore balance clinical work with community engagement, often partnering with NGOs and local governments to provide low-cost or free services in underserved areas.</w:t>
      </w:r>
    </w:p>
    <w:bookmarkEnd w:id="21"/>
    <w:bookmarkStart w:id="22" w:name="X797cb84de82ce8329139c3ff6e2617b9c2dc624"/>
    <w:p>
      <w:pPr>
        <w:pStyle w:val="Heading2"/>
      </w:pPr>
      <w:r>
        <w:t xml:space="preserve">Challenges Faced by Dentists in Nigeria Lagos</w:t>
      </w:r>
    </w:p>
    <w:p>
      <w:pPr>
        <w:pStyle w:val="FirstParagraph"/>
      </w:pPr>
      <w:r>
        <w:t xml:space="preserve">Despite their critical role, dentists in Lagos encounter numerous obstacles that hinder their ability to deliver optimal care. One of the most pressing issues is the shortage of adequately equipped dental facilities and trained professionals. While Lagos has a high number of dental schools, many graduates leave the country for better opportunities abroad, exacerbating a brain drain crisis. Additionally, private clinics often operate with limited resources due to fluctuating economic conditions and bureaucratic hurdles in obtaining permits.</w:t>
      </w:r>
    </w:p>
    <w:p>
      <w:pPr>
        <w:pStyle w:val="BodyText"/>
      </w:pPr>
      <w:r>
        <w:t xml:space="preserve">Another challenge is the lack of standardized regulations for dental practices. This inconsistency can lead to subpar care and erode public trust in the profession. For instance, some clinics may prioritize profit over patient safety by using unsterilized instruments or offering unnecessary procedures. Furthermore, dentists in Lagos must navigate a complex web of government policies and licensing requirements that vary across states, complicating their ability to establish sustainable practices.</w:t>
      </w:r>
    </w:p>
    <w:p>
      <w:pPr>
        <w:pStyle w:val="BodyText"/>
      </w:pPr>
      <w:r>
        <w:t xml:space="preserve">Health disparities also persist within Lagos itself. Wealthier neighborhoods have access to state-of-the-art dental technologies and specialized care, while low-income communities rely on underfunded public clinics or informal practitioners who lack proper accreditation. This inequity underscores the need for policies that promote equitable distribution of dental resources.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Lagos presents a unique opportunity for dentists to innovate and drive progress in oral health. The city's growing middle class is increasingly willing to invest in advanced dental treatments, such as cosmetic dentistry and implantology. This trend has spurred the rise of private clinics offering modern services like 3D imaging and laser technology, which enhance diagnostic accuracy and patient comfort.</w:t>
      </w:r>
    </w:p>
    <w:p>
      <w:pPr>
        <w:pStyle w:val="BodyText"/>
      </w:pPr>
      <w:r>
        <w:t xml:space="preserve">Additionally, digital health solutions are gaining traction in Lagos. Tele-dentistry platforms allow dentists to consult patients remotely, reducing barriers for those in remote areas or with mobility challenges. Mobile dental units equipped with portable tools have also been deployed to reach marginalized populations, particularly in slums where traditional clinics are scarce.</w:t>
      </w:r>
    </w:p>
    <w:p>
      <w:pPr>
        <w:pStyle w:val="BodyText"/>
      </w:pPr>
      <w:r>
        <w:t xml:space="preserve">Collaborations between Lagos-based universities and international institutions are further strengthening the profession. Programs focused on research, training, and public health initiatives are empowering dentists to address local challenges through evidence-based practices. For example, partnerships with organizations like the World Health Organization (WHO) have enabled dentists to participate in global campaigns against oral diseases.</w:t>
      </w:r>
    </w:p>
    <w:bookmarkEnd w:id="23"/>
    <w:bookmarkStart w:id="24" w:name="conclusion"/>
    <w:p>
      <w:pPr>
        <w:pStyle w:val="Heading2"/>
      </w:pPr>
      <w:r>
        <w:t xml:space="preserve">Conclusion</w:t>
      </w:r>
    </w:p>
    <w:p>
      <w:pPr>
        <w:pStyle w:val="FirstParagraph"/>
      </w:pPr>
      <w:r>
        <w:t xml:space="preserve">The role of a dentist in Nigeria Lagos is both multifaceted and indispensable. As custodians of oral health, they contribute not only to individual well-being but also to the broader socio-economic stability of the region. Addressing systemic challenges such as infrastructure gaps, regulatory inconsistencies, and health disparities requires a concerted effort from policymakers, healthcare providers, and community stakeholders.</w:t>
      </w:r>
    </w:p>
    <w:p>
      <w:pPr>
        <w:pStyle w:val="BodyText"/>
      </w:pPr>
      <w:r>
        <w:t xml:space="preserve">Future strategies should prioritize investing in dental education to retain talent within Nigeria while fostering innovation through technology integration. By doing so, Lagos can position itself as a leader in oral health care across Africa. This academic abstract underscores the urgent need to recognize the dentist's role in Nigeria Lagos as a cornerstone of public health and economic development, calling for sustained support and investment in this vital profession.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Nigeria Lagos</dc:title>
  <dc:creator/>
  <dc:language>en</dc:language>
  <cp:keywords/>
  <dcterms:created xsi:type="dcterms:W3CDTF">2026-07-21T04:51:35Z</dcterms:created>
  <dcterms:modified xsi:type="dcterms:W3CDTF">2026-07-21T04:51:35Z</dcterms:modified>
</cp:coreProperties>
</file>

<file path=docProps/custom.xml><?xml version="1.0" encoding="utf-8"?>
<Properties xmlns="http://schemas.openxmlformats.org/officeDocument/2006/custom-properties" xmlns:vt="http://schemas.openxmlformats.org/officeDocument/2006/docPropsVTypes"/>
</file>