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dcc5acabea9c99dc7f50ffa093b754491a9fde2"/>
    <w:p>
      <w:pPr>
        <w:pStyle w:val="Heading1"/>
      </w:pPr>
      <w:r>
        <w:t xml:space="preserve">Abstract Academic Document on the Role of a Dentist in Pakistan Islamabad</w:t>
      </w:r>
    </w:p>
    <w:p>
      <w:pPr>
        <w:pStyle w:val="FirstParagraph"/>
      </w:pPr>
      <w:r>
        <w:rPr>
          <w:bCs/>
          <w:b/>
        </w:rPr>
        <w:t xml:space="preserve">Abstract:</w:t>
      </w:r>
    </w:p>
    <w:p>
      <w:pPr>
        <w:pStyle w:val="BodyText"/>
      </w:pPr>
      <w:r>
        <w:t xml:space="preserve">The role of a dentist in contemporary healthcare systems is critical, particularly in urban centers like Islamabad, Pakistan. This academic document explores the multifaceted responsibilities of dentists within the context of Islamabad’s healthcare landscape, emphasizing their contributions to public health, education, and community development. With rising awareness about oral health disparities and the growing demand for quality dental services in Pakistan’s capital city, this study underscores the importance of integrating modern dental practices into both public and private sectors. The document also highlights challenges faced by dentists in Islamabad, including resource limitations, cultural perceptions of oral health, and the need for advanced technological integration to meet evolving patient expectations.</w:t>
      </w:r>
    </w:p>
    <w:bookmarkStart w:id="20" w:name="X17260fb845436a7989f02376f9066a1e3b4fab2"/>
    <w:p>
      <w:pPr>
        <w:pStyle w:val="Heading2"/>
      </w:pPr>
      <w:r>
        <w:t xml:space="preserve">1. Introduction: Dentistry as a Pillar of Public Health in Pakistan Islamabad</w:t>
      </w:r>
    </w:p>
    <w:p>
      <w:pPr>
        <w:pStyle w:val="FirstParagraph"/>
      </w:pPr>
      <w:r>
        <w:t xml:space="preserve">In recent decades, dental care has emerged as a vital component of overall public health, particularly in rapidly urbanizing cities such as Islamabad. As the capital of Pakistan, Islamabad serves as a hub for medical innovation and healthcare infrastructure. However, despite its status as a modern city, access to quality dental care remains uneven across socioeconomic strata. Dentists in Islamabad play a pivotal role in addressing this gap by providing preventive care, diagnostic services, and treatment for a wide range of oral health issues. This document aims to analyze the academic significance of dentistry in Islamabad, focusing on the professional responsibilities of dentists, their educational requirements, and their role in shaping public health policies.</w:t>
      </w:r>
    </w:p>
    <w:bookmarkEnd w:id="20"/>
    <w:bookmarkStart w:id="21" w:name="Xb8cf480d1c6b15cbb023483aa7a6421025e54ff"/>
    <w:p>
      <w:pPr>
        <w:pStyle w:val="Heading2"/>
      </w:pPr>
      <w:r>
        <w:t xml:space="preserve">2. The Role of a Dentist in Pakistan Islamabad</w:t>
      </w:r>
    </w:p>
    <w:p>
      <w:pPr>
        <w:pStyle w:val="FirstParagraph"/>
      </w:pPr>
      <w:r>
        <w:t xml:space="preserve">A dentist in Islamabad is not merely a healthcare provider but also an educator, researcher, and advocate for oral health. Their responsibilities extend beyond routine checkups to include preventive care, restorative treatments, and the management of complex dental conditions such as periodontal disease, oral cancer screenings, and orthodontic care. In Islamabad’s diverse population—which includes both urban residents and expatriates—dentists must navigate cultural variations in dietary habits and oral hygiene practices. For instance, traditional Pakistani diets high in sugar content increase the risk of cavities, necessitating targeted education campaigns by dentists to promote better oral health habits.</w:t>
      </w:r>
    </w:p>
    <w:bookmarkEnd w:id="21"/>
    <w:bookmarkStart w:id="22" w:name="X8299380e604a11a24086d107e721376efa6e2eb"/>
    <w:p>
      <w:pPr>
        <w:pStyle w:val="Heading2"/>
      </w:pPr>
      <w:r>
        <w:t xml:space="preserve">3. Educational and Professional Development of Dentists in Pakistan Islamabad</w:t>
      </w:r>
    </w:p>
    <w:p>
      <w:pPr>
        <w:pStyle w:val="FirstParagraph"/>
      </w:pPr>
      <w:r>
        <w:t xml:space="preserve">Becoming a dentist in Islamabad requires completing a rigorous academic and clinical training program. In Pakistan, dental education is primarily offered through institutions affiliated with the Pakistan Dental Council (PDC). The most prominent dental colleges in Islamabad include the</w:t>
      </w:r>
      <w:r>
        <w:t xml:space="preserve"> </w:t>
      </w:r>
      <w:r>
        <w:rPr>
          <w:iCs/>
          <w:i/>
        </w:rPr>
        <w:t xml:space="preserve">University of Health Sciences, Lahore</w:t>
      </w:r>
      <w:r>
        <w:t xml:space="preserve"> </w:t>
      </w:r>
      <w:r>
        <w:t xml:space="preserve">and the</w:t>
      </w:r>
      <w:r>
        <w:t xml:space="preserve"> </w:t>
      </w:r>
      <w:r>
        <w:rPr>
          <w:iCs/>
          <w:i/>
        </w:rPr>
        <w:t xml:space="preserve">Islamabad Medical College</w:t>
      </w:r>
      <w:r>
        <w:t xml:space="preserve">, which provide undergraduate degrees in Bachelor of Dental Surgery (BDS) followed by postgraduate specializations such as Master of Dental Surgery (MDS) or Doctor of Dental Medicine (DDM). These programs emphasize both theoretical knowledge and hands-on clinical experience, ensuring that graduates are equipped to address the unique healthcare challenges in Islamabad.</w:t>
      </w:r>
    </w:p>
    <w:p>
      <w:pPr>
        <w:pStyle w:val="BodyText"/>
      </w:pPr>
      <w:r>
        <w:t xml:space="preserve">Continuing education is also a cornerstone of professional development for dentists. In Islamabad, many dentists participate in workshops organized by international bodies such as the World Health Organization (WHO) or local dental associations to stay updated on advancements in implantology, digital radiography, and minimally invasive techniques. This commitment to lifelong learning ensures that Islamabad’s dentists remain at the forefront of global dental standards.</w:t>
      </w:r>
    </w:p>
    <w:bookmarkEnd w:id="22"/>
    <w:bookmarkStart w:id="23" w:name="X94fd5f46ca49969eacb7e58a374953f2b404292"/>
    <w:p>
      <w:pPr>
        <w:pStyle w:val="Heading2"/>
      </w:pPr>
      <w:r>
        <w:t xml:space="preserve">4. Challenges Faced by Dentists in Pakistan Islamabad</w:t>
      </w:r>
    </w:p>
    <w:p>
      <w:pPr>
        <w:pStyle w:val="FirstParagraph"/>
      </w:pPr>
      <w:r>
        <w:t xml:space="preserve">Despite their critical role, dentists in Islamabad face several challenges that hinder the delivery of optimal care. One major issue is the shortage of dental facilities and professionals, particularly in underserved areas. According to recent data from the Ministry of Health, Islamabad has a dentist-to-population ratio significantly lower than global benchmarks, exacerbating wait times and limiting access to specialized care.</w:t>
      </w:r>
    </w:p>
    <w:p>
      <w:pPr>
        <w:pStyle w:val="BodyText"/>
      </w:pPr>
      <w:r>
        <w:t xml:space="preserve">Another challenge is the high cost of dental procedures in private clinics. While public hospitals offer subsidized services, many patients opt for private practitioners due to better infrastructure and shorter waiting times. This economic disparity creates a divide in the quality of care accessible to different segments of Islamabad’s population.</w:t>
      </w:r>
    </w:p>
    <w:bookmarkEnd w:id="23"/>
    <w:bookmarkStart w:id="24" w:name="X8e9e2fd3fd9523821e20c4ee98c5c92e976f23f"/>
    <w:p>
      <w:pPr>
        <w:pStyle w:val="Heading2"/>
      </w:pPr>
      <w:r>
        <w:t xml:space="preserve">5. Technological Advancements in Dental Care: A Focus on Islamabad</w:t>
      </w:r>
    </w:p>
    <w:p>
      <w:pPr>
        <w:pStyle w:val="FirstParagraph"/>
      </w:pPr>
      <w:r>
        <w:t xml:space="preserve">In response to these challenges, dentists in Islamabad are increasingly adopting advanced technologies such as cone beam computed tomography (CBCT), laser dentistry, and computer-aided design and manufacturing (CAD/CAM) systems. These innovations enhance diagnostic accuracy, reduce treatment times, and improve patient comfort. For example, the integration of digital imaging in Islamabad’s dental clinics has revolutionized procedures like root canals and implant placements, minimizing human error and ensuring precision.</w:t>
      </w:r>
    </w:p>
    <w:bookmarkEnd w:id="24"/>
    <w:bookmarkStart w:id="25" w:name="Xe1b8c023d61ba0ac37c6f3a5e986697f04370d7"/>
    <w:p>
      <w:pPr>
        <w:pStyle w:val="Heading2"/>
      </w:pPr>
      <w:r>
        <w:t xml:space="preserve">6. Community Engagement and Public Health Initiatives</w:t>
      </w:r>
    </w:p>
    <w:p>
      <w:pPr>
        <w:pStyle w:val="FirstParagraph"/>
      </w:pPr>
      <w:r>
        <w:t xml:space="preserve">Dentists in Islamabad actively participate in community outreach programs to raise awareness about oral health. Collaborations with local NGOs and government agencies have led to initiatives such as school-based fluoride programs, free dental camps for low-income families, and campaigns against tobacco use—a major contributor to oral cancer. These efforts align with the broader goal of achieving the Sustainable Development Goals (SDGs) related to health and well-being.</w:t>
      </w:r>
    </w:p>
    <w:bookmarkEnd w:id="25"/>
    <w:bookmarkStart w:id="26" w:name="X1032f2420425670d61e8bea25db027f8b1d9dbf"/>
    <w:p>
      <w:pPr>
        <w:pStyle w:val="Heading2"/>
      </w:pPr>
      <w:r>
        <w:t xml:space="preserve">7. The Future of Dentistry in Pakistan Islamabad</w:t>
      </w:r>
    </w:p>
    <w:p>
      <w:pPr>
        <w:pStyle w:val="FirstParagraph"/>
      </w:pPr>
      <w:r>
        <w:t xml:space="preserve">The future of dentistry in Islamabad hinges on addressing systemic challenges through policy reforms, increased investment in healthcare infrastructure, and fostering partnerships between academic institutions and private practice. As the city continues to grow, so too will the demand for skilled dentists capable of delivering equitable care. Academic institutions must prioritize interdisciplinary research on oral health disparities and train future generations of dentists to lead these efforts.</w:t>
      </w:r>
    </w:p>
    <w:bookmarkEnd w:id="26"/>
    <w:bookmarkStart w:id="27" w:name="conclusion"/>
    <w:p>
      <w:pPr>
        <w:pStyle w:val="Heading2"/>
      </w:pPr>
      <w:r>
        <w:t xml:space="preserve">8. Conclusion</w:t>
      </w:r>
    </w:p>
    <w:p>
      <w:pPr>
        <w:pStyle w:val="FirstParagraph"/>
      </w:pPr>
      <w:r>
        <w:t xml:space="preserve">In summary, the role of a dentist in Pakistan Islamabad is indispensable to the city’s public health framework. By combining clinical expertise with community engagement and technological innovation, Islamabad’s dentists are poised to overcome existing challenges and elevate oral health standards across all demographics. This academic document underscores the need for continued investment in dental education, infrastructure development, and policy reforms to ensure that Islamabad remains a leader in comprehensive healthcare delivery in Pakistan.</w:t>
      </w:r>
    </w:p>
    <w:p>
      <w:pPr>
        <w:pStyle w:val="BodyText"/>
      </w:pPr>
      <w:r>
        <w:rPr>
          <w:bCs/>
          <w:b/>
        </w:rPr>
        <w:t xml:space="preserve">Keywords:</w:t>
      </w:r>
      <w:r>
        <w:t xml:space="preserve"> </w:t>
      </w:r>
      <w:r>
        <w:t xml:space="preserve">Abstract academic, Dentist,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Pakistan Islamabad</dc:title>
  <dc:creator/>
  <dc:language>en</dc:language>
  <cp:keywords/>
  <dcterms:created xsi:type="dcterms:W3CDTF">2026-07-23T08:34:28Z</dcterms:created>
  <dcterms:modified xsi:type="dcterms:W3CDTF">2026-07-23T08:34:28Z</dcterms:modified>
</cp:coreProperties>
</file>

<file path=docProps/custom.xml><?xml version="1.0" encoding="utf-8"?>
<Properties xmlns="http://schemas.openxmlformats.org/officeDocument/2006/custom-properties" xmlns:vt="http://schemas.openxmlformats.org/officeDocument/2006/docPropsVTypes"/>
</file>