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Dentist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11f301f35e2f01fced60488d921fbbdf2cc201f"/>
    <w:p>
      <w:pPr>
        <w:pStyle w:val="Heading1"/>
      </w:pPr>
      <w:r>
        <w:t xml:space="preserve">Abstract Academic Document: The Role and Significance of the Dentist in United States New York City</w:t>
      </w:r>
    </w:p>
    <w:p>
      <w:pPr>
        <w:pStyle w:val="FirstParagraph"/>
      </w:pPr>
      <w:r>
        <w:rPr>
          <w:bCs/>
          <w:b/>
        </w:rPr>
        <w:t xml:space="preserve">Abstract:</w:t>
      </w:r>
      <w:r>
        <w:t xml:space="preserve"> </w:t>
      </w:r>
      <w:r>
        <w:t xml:space="preserve">This academic document provides a comprehensive analysis of the role, responsibilities, and challenges faced by dentists practicing in the United States New York City. As one of the most densely populated urban centers globally, New York City presents unique opportunities and obstacles for dental professionals. The document explores how dentists navigate this dynamic environment to deliver high-quality oral healthcare services to a diverse population while adhering to stringent regulatory standards, ethical guidelines, and evolving medical advancements. It emphasizes the critical importance of dentistry in public health within urban settings, particularly in a city like New York City, where access to dental care can be influenced by socioeconomic disparities, insurance coverage complexities, and geographic accessibility. The study also highlights innovative practices adopted by dentists in this region to address systemic challenges and enhance patient outcomes. Through an interdisciplinary lens combining clinical practice, public policy analysis, and socio-economic factors, this document underscores the indispensable role of the Dentist in United States New York City as a cornerstone of healthcare infrastructure.</w:t>
      </w:r>
    </w:p>
    <w:bookmarkStart w:id="20" w:name="introduction"/>
    <w:p>
      <w:pPr>
        <w:pStyle w:val="Heading2"/>
      </w:pPr>
      <w:r>
        <w:t xml:space="preserve">Introduction</w:t>
      </w:r>
    </w:p>
    <w:p>
      <w:pPr>
        <w:pStyle w:val="FirstParagraph"/>
      </w:pPr>
      <w:r>
        <w:t xml:space="preserve">The profession of Dentist is integral to both individual well-being and broader public health frameworks. In the United States New York City, where approximately 8.3 million residents reside within its five boroughs, the demand for oral healthcare services is immense and multifaceted. This document aims to dissect the unique context in which dentists operate in this metropolis, examining how they balance clinical excellence with societal responsibilities. The United States New York City, as a hub of cultural diversity and economic activity, necessitates a nuanced approach to dental care that accounts for linguistic barriers, varying health literacy levels, and disparities in insurance coverage among its residents. Furthermore, the city's regulatory environment—governed by both state and municipal authorities—requires dentists to stay abreast of evolving legal requirements while maintaining ethical standards. This academic exploration delves into these dimensions to provide a holistic understanding of the Dentist’s role in this specific geographic and cultural milieu.</w:t>
      </w:r>
    </w:p>
    <w:bookmarkEnd w:id="20"/>
    <w:bookmarkStart w:id="21" w:name="X069b8ad3918e163cbab77734fe851f7edb55d7c"/>
    <w:p>
      <w:pPr>
        <w:pStyle w:val="Heading2"/>
      </w:pPr>
      <w:r>
        <w:t xml:space="preserve">The Role of the Dentist in United States New York City</w:t>
      </w:r>
    </w:p>
    <w:p>
      <w:pPr>
        <w:pStyle w:val="FirstParagraph"/>
      </w:pPr>
      <w:r>
        <w:t xml:space="preserve">Dentists in United States New York City are not merely healthcare providers; they are pivotal players in addressing systemic health inequities. The city's population, characterized by a significant proportion of low-income individuals and immigrants, often faces barriers to accessing preventive dental care. Dentists here must therefore engage in community outreach initiatives, collaborate with public health agencies, and advocate for policies that expand access to affordable dental services. For instance, many dentists participate in programs like the New York City Department of Health’s dental health initiatives or partner with non-profits to provide free or subsidized care to underserved communities. Additionally, the Dentist in this context must navigate a complex insurance landscape, including Medicaid and private insurance plans tailored to NYC residents, ensuring that treatment plans are both clinically effective and financially feasible for patients.</w:t>
      </w:r>
    </w:p>
    <w:bookmarkEnd w:id="21"/>
    <w:bookmarkStart w:id="22" w:name="Xb1f908289342a7211eeb8574b32dc4aa17552d0"/>
    <w:p>
      <w:pPr>
        <w:pStyle w:val="Heading2"/>
      </w:pPr>
      <w:r>
        <w:t xml:space="preserve">Challenges Faced by Dentists in United States New York City</w:t>
      </w:r>
    </w:p>
    <w:p>
      <w:pPr>
        <w:pStyle w:val="FirstParagraph"/>
      </w:pPr>
      <w:r>
        <w:t xml:space="preserve">The urban environment of the United States New York City presents distinct challenges for dental professionals. One major issue is the geographic disparity in access to care, with certain neighborhoods experiencing a shortage of dentists due to high costs of practice or limited availability of specialized services. Additionally, the prevalence of dental emergencies exacerbated by socioeconomic factors—such as poor nutrition, lack of preventive care, and delayed treatment—demands that dentists be equipped with both emergency management skills and culturally competent communication strategies. The city’s rapid pace and high patient volume also require practitioners to optimize their workflows while maintaining the quality of care. Furthermore, the integration of technology into dental practice has become imperative in NYC, where patients expect digital tools like tele-dentistry consultations or electronic health records (EHRs) to streamline services.</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challenges, the United States New York City offers a fertile ground for innovation in dental practice. The city’s academic institutions, such as New York University College of Dentistry and Columbia University Irving Medical Center, foster research and clinical advancements that directly influence local dental care standards. Collaborations between dentists and researchers enable the development of novel treatments tailored to urban populations, including studies on oral health disparities among minority communities. Moreover, the rise of interdisciplinary healthcare models in NYC has allowed dentists to work closely with physicians, nutritionists, and mental health professionals to address holistic patient needs. For example, integrative care programs in hospitals or clinics often include dental assessments as part of comprehensive health screenings.</w:t>
      </w:r>
    </w:p>
    <w:bookmarkEnd w:id="23"/>
    <w:bookmarkStart w:id="24" w:name="ethical-and-regulatory-considerations"/>
    <w:p>
      <w:pPr>
        <w:pStyle w:val="Heading2"/>
      </w:pPr>
      <w:r>
        <w:t xml:space="preserve">Ethical and Regulatory Considerations</w:t>
      </w:r>
    </w:p>
    <w:p>
      <w:pPr>
        <w:pStyle w:val="FirstParagraph"/>
      </w:pPr>
      <w:r>
        <w:t xml:space="preserve">The Dentist in United States New York City must adhere to a rigorous set of ethical and regulatory standards. The New York State Dental Board oversees licensing, continuing education requirements, and compliance with the American Dental Association (ADA) guidelines. Ethical dilemmas frequently arise in urban settings, such as conflicts between financial sustainability and patient welfare or managing cases involving undocumented immigrants who may fear legal repercussions for seeking care. Dentists must also remain vigilant against fraudulent practices in a city where unregulated clinics may compromise patient safety. To navigate these complexities, professional organizations like the New York County Dental Society provide resources and advocacy to ensure ethical integrity across the profession.</w:t>
      </w:r>
    </w:p>
    <w:bookmarkEnd w:id="24"/>
    <w:bookmarkStart w:id="25" w:name="conclusion"/>
    <w:p>
      <w:pPr>
        <w:pStyle w:val="Heading2"/>
      </w:pPr>
      <w:r>
        <w:t xml:space="preserve">Conclusion</w:t>
      </w:r>
    </w:p>
    <w:p>
      <w:pPr>
        <w:pStyle w:val="FirstParagraph"/>
      </w:pPr>
      <w:r>
        <w:t xml:space="preserve">In conclusion, the Dentist in United States New York City occupies a vital position within both clinical and societal domains. Their work extends beyond individual patient care to influence broader public health outcomes, particularly in a city marked by diversity and disparity. The challenges they face—ranging from access to care inequities to regulatory demands—are matched by opportunities for innovation, collaboration, and advocacy. As the United States New York City continues to evolve as a global urban center, the role of the Dentist will remain central to ensuring that oral health is prioritized as an essential component of overall well-being. This academic document underscores the necessity of sustained investment in dental education, infrastructure development, and policy reform to empower dentists in meeting the unique demands of this dynamic metropolis.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Dentist in United States New York City</dc:title>
  <dc:creator/>
  <cp:keywords/>
  <dcterms:created xsi:type="dcterms:W3CDTF">2026-07-24T09:31:10Z</dcterms:created>
  <dcterms:modified xsi:type="dcterms:W3CDTF">2026-07-24T09:31:10Z</dcterms:modified>
</cp:coreProperties>
</file>

<file path=docProps/custom.xml><?xml version="1.0" encoding="utf-8"?>
<Properties xmlns="http://schemas.openxmlformats.org/officeDocument/2006/custom-properties" xmlns:vt="http://schemas.openxmlformats.org/officeDocument/2006/docPropsVTypes"/>
</file>